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24DB" w14:textId="2E90C127" w:rsidR="00415F81" w:rsidRPr="002B1443" w:rsidRDefault="00415F81" w:rsidP="007F3FE6">
      <w:pPr>
        <w:jc w:val="center"/>
        <w:rPr>
          <w:b/>
          <w:bCs/>
          <w:sz w:val="32"/>
        </w:rPr>
      </w:pPr>
      <w:r w:rsidRPr="002B1443">
        <w:rPr>
          <w:b/>
          <w:bCs/>
          <w:sz w:val="32"/>
        </w:rPr>
        <w:t>THE DELHI SALES TAX ON</w:t>
      </w:r>
      <w:r w:rsidR="003E62E6">
        <w:rPr>
          <w:b/>
          <w:bCs/>
          <w:sz w:val="32"/>
        </w:rPr>
        <w:t xml:space="preserve"> </w:t>
      </w:r>
      <w:r w:rsidRPr="002B1443">
        <w:rPr>
          <w:b/>
          <w:bCs/>
          <w:sz w:val="32"/>
        </w:rPr>
        <w:t>RIGHT TO USE GOODS</w:t>
      </w:r>
    </w:p>
    <w:p w14:paraId="2347AB76" w14:textId="70FAD368" w:rsidR="00F27F93" w:rsidRPr="002B1443" w:rsidRDefault="00415F81" w:rsidP="007F3FE6">
      <w:pPr>
        <w:jc w:val="center"/>
        <w:rPr>
          <w:b/>
          <w:bCs/>
          <w:sz w:val="32"/>
        </w:rPr>
      </w:pPr>
      <w:r w:rsidRPr="002B1443">
        <w:rPr>
          <w:b/>
          <w:bCs/>
          <w:sz w:val="32"/>
        </w:rPr>
        <w:t>ACT, 2002</w:t>
      </w:r>
    </w:p>
    <w:p w14:paraId="56BBA7BA" w14:textId="77777777" w:rsidR="00BC116E" w:rsidRPr="002B1443" w:rsidRDefault="00BC116E" w:rsidP="007F3FE6">
      <w:pPr>
        <w:jc w:val="both"/>
        <w:rPr>
          <w:b/>
          <w:bCs/>
          <w:sz w:val="32"/>
        </w:rPr>
      </w:pPr>
    </w:p>
    <w:p w14:paraId="57FB61F7" w14:textId="43A18363" w:rsidR="00405D46" w:rsidRPr="002B1443" w:rsidRDefault="00BC116E" w:rsidP="007F3FE6">
      <w:pPr>
        <w:jc w:val="center"/>
        <w:rPr>
          <w:b/>
          <w:bCs/>
          <w:sz w:val="28"/>
        </w:rPr>
      </w:pPr>
      <w:r w:rsidRPr="002B1443">
        <w:rPr>
          <w:b/>
          <w:bCs/>
          <w:sz w:val="28"/>
        </w:rPr>
        <w:t>Act No. 4 of 2002</w:t>
      </w:r>
    </w:p>
    <w:sdt>
      <w:sdtPr>
        <w:rPr>
          <w:rFonts w:ascii="Times New Roman" w:eastAsia="Times New Roman" w:hAnsi="Times New Roman" w:cs="Times New Roman"/>
          <w:color w:val="auto"/>
          <w:sz w:val="22"/>
          <w:szCs w:val="22"/>
        </w:rPr>
        <w:id w:val="-2047275599"/>
        <w:docPartObj>
          <w:docPartGallery w:val="Table of Contents"/>
          <w:docPartUnique/>
        </w:docPartObj>
      </w:sdtPr>
      <w:sdtEndPr>
        <w:rPr>
          <w:b/>
          <w:bCs/>
          <w:noProof/>
        </w:rPr>
      </w:sdtEndPr>
      <w:sdtContent>
        <w:p w14:paraId="4A62AF5C" w14:textId="727D10DF" w:rsidR="00D13E89" w:rsidRPr="002B1443" w:rsidRDefault="00D13E89" w:rsidP="007F3FE6">
          <w:pPr>
            <w:pStyle w:val="TOCHeading"/>
            <w:spacing w:before="0"/>
            <w:jc w:val="center"/>
            <w:rPr>
              <w:rFonts w:ascii="Times New Roman" w:hAnsi="Times New Roman" w:cs="Times New Roman"/>
            </w:rPr>
          </w:pPr>
          <w:r w:rsidRPr="002B1443">
            <w:rPr>
              <w:rFonts w:ascii="Times New Roman" w:hAnsi="Times New Roman" w:cs="Times New Roman"/>
            </w:rPr>
            <w:t>Contents</w:t>
          </w:r>
        </w:p>
        <w:p w14:paraId="2CB9F809" w14:textId="083CCC6A" w:rsidR="00237B30" w:rsidRDefault="00D13E89">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r w:rsidRPr="002B1443">
            <w:rPr>
              <w:b w:val="0"/>
              <w:bCs w:val="0"/>
            </w:rPr>
            <w:fldChar w:fldCharType="begin"/>
          </w:r>
          <w:r w:rsidRPr="002B1443">
            <w:instrText xml:space="preserve"> TOC \o "1-3" \h \z \u </w:instrText>
          </w:r>
          <w:r w:rsidRPr="002B1443">
            <w:rPr>
              <w:b w:val="0"/>
              <w:bCs w:val="0"/>
            </w:rPr>
            <w:fldChar w:fldCharType="separate"/>
          </w:r>
          <w:hyperlink w:anchor="_Toc159853396" w:history="1">
            <w:r w:rsidR="00237B30" w:rsidRPr="00342743">
              <w:rPr>
                <w:rStyle w:val="Hyperlink"/>
                <w:noProof/>
                <w:shd w:val="clear" w:color="auto" w:fill="FFFFFF"/>
              </w:rPr>
              <w:t>Chapter I</w:t>
            </w:r>
            <w:r w:rsidR="00237B30">
              <w:rPr>
                <w:noProof/>
                <w:webHidden/>
              </w:rPr>
              <w:tab/>
            </w:r>
            <w:r w:rsidR="00237B30">
              <w:rPr>
                <w:noProof/>
                <w:webHidden/>
              </w:rPr>
              <w:fldChar w:fldCharType="begin"/>
            </w:r>
            <w:r w:rsidR="00237B30">
              <w:rPr>
                <w:noProof/>
                <w:webHidden/>
              </w:rPr>
              <w:instrText xml:space="preserve"> PAGEREF _Toc159853396 \h </w:instrText>
            </w:r>
            <w:r w:rsidR="00237B30">
              <w:rPr>
                <w:noProof/>
                <w:webHidden/>
              </w:rPr>
            </w:r>
            <w:r w:rsidR="00237B30">
              <w:rPr>
                <w:noProof/>
                <w:webHidden/>
              </w:rPr>
              <w:fldChar w:fldCharType="separate"/>
            </w:r>
            <w:r w:rsidR="00237B30">
              <w:rPr>
                <w:noProof/>
                <w:webHidden/>
              </w:rPr>
              <w:t>2</w:t>
            </w:r>
            <w:r w:rsidR="00237B30">
              <w:rPr>
                <w:noProof/>
                <w:webHidden/>
              </w:rPr>
              <w:fldChar w:fldCharType="end"/>
            </w:r>
          </w:hyperlink>
        </w:p>
        <w:p w14:paraId="756D3141" w14:textId="14D41D94"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397" w:history="1">
            <w:r w:rsidR="00237B30" w:rsidRPr="00342743">
              <w:rPr>
                <w:rStyle w:val="Hyperlink"/>
                <w:noProof/>
                <w:shd w:val="clear" w:color="auto" w:fill="FFFFFF"/>
              </w:rPr>
              <w:t>Preliminary</w:t>
            </w:r>
            <w:r w:rsidR="00237B30">
              <w:rPr>
                <w:noProof/>
                <w:webHidden/>
              </w:rPr>
              <w:tab/>
            </w:r>
            <w:r w:rsidR="00237B30">
              <w:rPr>
                <w:noProof/>
                <w:webHidden/>
              </w:rPr>
              <w:fldChar w:fldCharType="begin"/>
            </w:r>
            <w:r w:rsidR="00237B30">
              <w:rPr>
                <w:noProof/>
                <w:webHidden/>
              </w:rPr>
              <w:instrText xml:space="preserve"> PAGEREF _Toc159853397 \h </w:instrText>
            </w:r>
            <w:r w:rsidR="00237B30">
              <w:rPr>
                <w:noProof/>
                <w:webHidden/>
              </w:rPr>
            </w:r>
            <w:r w:rsidR="00237B30">
              <w:rPr>
                <w:noProof/>
                <w:webHidden/>
              </w:rPr>
              <w:fldChar w:fldCharType="separate"/>
            </w:r>
            <w:r w:rsidR="00237B30">
              <w:rPr>
                <w:noProof/>
                <w:webHidden/>
              </w:rPr>
              <w:t>2</w:t>
            </w:r>
            <w:r w:rsidR="00237B30">
              <w:rPr>
                <w:noProof/>
                <w:webHidden/>
              </w:rPr>
              <w:fldChar w:fldCharType="end"/>
            </w:r>
          </w:hyperlink>
        </w:p>
        <w:p w14:paraId="79078F75" w14:textId="1DFC45B9"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398" w:history="1">
            <w:r w:rsidR="00237B30" w:rsidRPr="00342743">
              <w:rPr>
                <w:rStyle w:val="Hyperlink"/>
                <w:noProof/>
                <w:shd w:val="clear" w:color="auto" w:fill="FFFFFF"/>
              </w:rPr>
              <w:t>1. Short title, extent and commencement.</w:t>
            </w:r>
            <w:r w:rsidR="00237B30">
              <w:rPr>
                <w:noProof/>
                <w:webHidden/>
              </w:rPr>
              <w:tab/>
            </w:r>
            <w:r w:rsidR="00237B30">
              <w:rPr>
                <w:noProof/>
                <w:webHidden/>
              </w:rPr>
              <w:fldChar w:fldCharType="begin"/>
            </w:r>
            <w:r w:rsidR="00237B30">
              <w:rPr>
                <w:noProof/>
                <w:webHidden/>
              </w:rPr>
              <w:instrText xml:space="preserve"> PAGEREF _Toc159853398 \h </w:instrText>
            </w:r>
            <w:r w:rsidR="00237B30">
              <w:rPr>
                <w:noProof/>
                <w:webHidden/>
              </w:rPr>
            </w:r>
            <w:r w:rsidR="00237B30">
              <w:rPr>
                <w:noProof/>
                <w:webHidden/>
              </w:rPr>
              <w:fldChar w:fldCharType="separate"/>
            </w:r>
            <w:r w:rsidR="00237B30">
              <w:rPr>
                <w:noProof/>
                <w:webHidden/>
              </w:rPr>
              <w:t>2</w:t>
            </w:r>
            <w:r w:rsidR="00237B30">
              <w:rPr>
                <w:noProof/>
                <w:webHidden/>
              </w:rPr>
              <w:fldChar w:fldCharType="end"/>
            </w:r>
          </w:hyperlink>
        </w:p>
        <w:p w14:paraId="32177DA8" w14:textId="14548A42" w:rsidR="00237B30" w:rsidRDefault="003E62E6">
          <w:pPr>
            <w:pStyle w:val="TOC3"/>
            <w:tabs>
              <w:tab w:val="right" w:leader="dot" w:pos="9191"/>
            </w:tabs>
            <w:rPr>
              <w:noProof/>
              <w:lang w:val="en-US" w:eastAsia="en-US"/>
            </w:rPr>
          </w:pPr>
          <w:hyperlink w:anchor="_Toc159853399" w:history="1">
            <w:r w:rsidR="00237B30" w:rsidRPr="00342743">
              <w:rPr>
                <w:rStyle w:val="Hyperlink"/>
                <w:rFonts w:ascii="Times New Roman" w:eastAsia="Times New Roman" w:hAnsi="Times New Roman" w:cs="Times New Roman"/>
                <w:b/>
                <w:bCs/>
                <w:noProof/>
                <w:lang w:bidi="ar-SA"/>
              </w:rPr>
              <w:t>2.</w:t>
            </w:r>
            <w:r w:rsidR="00237B30" w:rsidRPr="00342743">
              <w:rPr>
                <w:rStyle w:val="Hyperlink"/>
                <w:rFonts w:ascii="Times New Roman" w:eastAsia="Times New Roman" w:hAnsi="Times New Roman" w:cs="Times New Roman"/>
                <w:b/>
                <w:bCs/>
                <w:noProof/>
                <w:shd w:val="clear" w:color="auto" w:fill="FFFFFF"/>
                <w:lang w:bidi="ar-SA"/>
              </w:rPr>
              <w:t> Definitions.</w:t>
            </w:r>
            <w:r w:rsidR="00237B30">
              <w:rPr>
                <w:noProof/>
                <w:webHidden/>
              </w:rPr>
              <w:tab/>
            </w:r>
            <w:r w:rsidR="00237B30">
              <w:rPr>
                <w:noProof/>
                <w:webHidden/>
              </w:rPr>
              <w:fldChar w:fldCharType="begin"/>
            </w:r>
            <w:r w:rsidR="00237B30">
              <w:rPr>
                <w:noProof/>
                <w:webHidden/>
              </w:rPr>
              <w:instrText xml:space="preserve"> PAGEREF _Toc159853399 \h </w:instrText>
            </w:r>
            <w:r w:rsidR="00237B30">
              <w:rPr>
                <w:noProof/>
                <w:webHidden/>
              </w:rPr>
            </w:r>
            <w:r w:rsidR="00237B30">
              <w:rPr>
                <w:noProof/>
                <w:webHidden/>
              </w:rPr>
              <w:fldChar w:fldCharType="separate"/>
            </w:r>
            <w:r w:rsidR="00237B30">
              <w:rPr>
                <w:noProof/>
                <w:webHidden/>
              </w:rPr>
              <w:t>2</w:t>
            </w:r>
            <w:r w:rsidR="00237B30">
              <w:rPr>
                <w:noProof/>
                <w:webHidden/>
              </w:rPr>
              <w:fldChar w:fldCharType="end"/>
            </w:r>
          </w:hyperlink>
        </w:p>
        <w:p w14:paraId="4A3C5D23" w14:textId="06380AA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0" w:history="1">
            <w:r w:rsidR="00237B30" w:rsidRPr="00342743">
              <w:rPr>
                <w:rStyle w:val="Hyperlink"/>
                <w:noProof/>
                <w:shd w:val="clear" w:color="auto" w:fill="FFFFFF"/>
              </w:rPr>
              <w:t>Chapter II</w:t>
            </w:r>
            <w:r w:rsidR="00237B30">
              <w:rPr>
                <w:noProof/>
                <w:webHidden/>
              </w:rPr>
              <w:tab/>
            </w:r>
            <w:r w:rsidR="00237B30">
              <w:rPr>
                <w:noProof/>
                <w:webHidden/>
              </w:rPr>
              <w:fldChar w:fldCharType="begin"/>
            </w:r>
            <w:r w:rsidR="00237B30">
              <w:rPr>
                <w:noProof/>
                <w:webHidden/>
              </w:rPr>
              <w:instrText xml:space="preserve"> PAGEREF _Toc159853400 \h </w:instrText>
            </w:r>
            <w:r w:rsidR="00237B30">
              <w:rPr>
                <w:noProof/>
                <w:webHidden/>
              </w:rPr>
            </w:r>
            <w:r w:rsidR="00237B30">
              <w:rPr>
                <w:noProof/>
                <w:webHidden/>
              </w:rPr>
              <w:fldChar w:fldCharType="separate"/>
            </w:r>
            <w:r w:rsidR="00237B30">
              <w:rPr>
                <w:noProof/>
                <w:webHidden/>
              </w:rPr>
              <w:t>4</w:t>
            </w:r>
            <w:r w:rsidR="00237B30">
              <w:rPr>
                <w:noProof/>
                <w:webHidden/>
              </w:rPr>
              <w:fldChar w:fldCharType="end"/>
            </w:r>
          </w:hyperlink>
        </w:p>
        <w:p w14:paraId="08CDF005" w14:textId="24EB9E1E"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1" w:history="1">
            <w:r w:rsidR="00237B30" w:rsidRPr="00342743">
              <w:rPr>
                <w:rStyle w:val="Hyperlink"/>
                <w:noProof/>
                <w:shd w:val="clear" w:color="auto" w:fill="FFFFFF"/>
              </w:rPr>
              <w:t>Incidence and Levy of Tax</w:t>
            </w:r>
            <w:r w:rsidR="00237B30">
              <w:rPr>
                <w:noProof/>
                <w:webHidden/>
              </w:rPr>
              <w:tab/>
            </w:r>
            <w:r w:rsidR="00237B30">
              <w:rPr>
                <w:noProof/>
                <w:webHidden/>
              </w:rPr>
              <w:fldChar w:fldCharType="begin"/>
            </w:r>
            <w:r w:rsidR="00237B30">
              <w:rPr>
                <w:noProof/>
                <w:webHidden/>
              </w:rPr>
              <w:instrText xml:space="preserve"> PAGEREF _Toc159853401 \h </w:instrText>
            </w:r>
            <w:r w:rsidR="00237B30">
              <w:rPr>
                <w:noProof/>
                <w:webHidden/>
              </w:rPr>
            </w:r>
            <w:r w:rsidR="00237B30">
              <w:rPr>
                <w:noProof/>
                <w:webHidden/>
              </w:rPr>
              <w:fldChar w:fldCharType="separate"/>
            </w:r>
            <w:r w:rsidR="00237B30">
              <w:rPr>
                <w:noProof/>
                <w:webHidden/>
              </w:rPr>
              <w:t>4</w:t>
            </w:r>
            <w:r w:rsidR="00237B30">
              <w:rPr>
                <w:noProof/>
                <w:webHidden/>
              </w:rPr>
              <w:fldChar w:fldCharType="end"/>
            </w:r>
          </w:hyperlink>
        </w:p>
        <w:p w14:paraId="5F7D9D4C" w14:textId="10ABF7D9" w:rsidR="00237B30" w:rsidRDefault="003E62E6">
          <w:pPr>
            <w:pStyle w:val="TOC3"/>
            <w:tabs>
              <w:tab w:val="right" w:leader="dot" w:pos="9191"/>
            </w:tabs>
            <w:rPr>
              <w:noProof/>
              <w:lang w:val="en-US" w:eastAsia="en-US"/>
            </w:rPr>
          </w:pPr>
          <w:hyperlink w:anchor="_Toc159853402" w:history="1">
            <w:r w:rsidR="00237B30" w:rsidRPr="00342743">
              <w:rPr>
                <w:rStyle w:val="Hyperlink"/>
                <w:rFonts w:eastAsia="Times New Roman"/>
                <w:b/>
                <w:bCs/>
                <w:noProof/>
                <w:lang w:bidi="ar-SA"/>
              </w:rPr>
              <w:t>3.</w:t>
            </w:r>
            <w:r w:rsidR="00237B30" w:rsidRPr="00342743">
              <w:rPr>
                <w:rStyle w:val="Hyperlink"/>
                <w:rFonts w:ascii="Times New Roman" w:eastAsia="Times New Roman" w:hAnsi="Times New Roman" w:cs="Times New Roman"/>
                <w:b/>
                <w:bCs/>
                <w:noProof/>
                <w:lang w:bidi="ar-SA"/>
              </w:rPr>
              <w:t> Incidence of tax.</w:t>
            </w:r>
            <w:r w:rsidR="00237B30">
              <w:rPr>
                <w:noProof/>
                <w:webHidden/>
              </w:rPr>
              <w:tab/>
            </w:r>
            <w:r w:rsidR="00237B30">
              <w:rPr>
                <w:noProof/>
                <w:webHidden/>
              </w:rPr>
              <w:fldChar w:fldCharType="begin"/>
            </w:r>
            <w:r w:rsidR="00237B30">
              <w:rPr>
                <w:noProof/>
                <w:webHidden/>
              </w:rPr>
              <w:instrText xml:space="preserve"> PAGEREF _Toc159853402 \h </w:instrText>
            </w:r>
            <w:r w:rsidR="00237B30">
              <w:rPr>
                <w:noProof/>
                <w:webHidden/>
              </w:rPr>
            </w:r>
            <w:r w:rsidR="00237B30">
              <w:rPr>
                <w:noProof/>
                <w:webHidden/>
              </w:rPr>
              <w:fldChar w:fldCharType="separate"/>
            </w:r>
            <w:r w:rsidR="00237B30">
              <w:rPr>
                <w:noProof/>
                <w:webHidden/>
              </w:rPr>
              <w:t>4</w:t>
            </w:r>
            <w:r w:rsidR="00237B30">
              <w:rPr>
                <w:noProof/>
                <w:webHidden/>
              </w:rPr>
              <w:fldChar w:fldCharType="end"/>
            </w:r>
          </w:hyperlink>
        </w:p>
        <w:p w14:paraId="71085043" w14:textId="1AB70146" w:rsidR="00237B30" w:rsidRDefault="003E62E6">
          <w:pPr>
            <w:pStyle w:val="TOC3"/>
            <w:tabs>
              <w:tab w:val="right" w:leader="dot" w:pos="9191"/>
            </w:tabs>
            <w:rPr>
              <w:noProof/>
              <w:lang w:val="en-US" w:eastAsia="en-US"/>
            </w:rPr>
          </w:pPr>
          <w:hyperlink w:anchor="_Toc159853403" w:history="1">
            <w:r w:rsidR="00237B30" w:rsidRPr="00342743">
              <w:rPr>
                <w:rStyle w:val="Hyperlink"/>
                <w:rFonts w:eastAsia="Times New Roman"/>
                <w:b/>
                <w:bCs/>
                <w:noProof/>
                <w:lang w:bidi="ar-SA"/>
              </w:rPr>
              <w:t>4.</w:t>
            </w:r>
            <w:r w:rsidR="00237B30" w:rsidRPr="00342743">
              <w:rPr>
                <w:rStyle w:val="Hyperlink"/>
                <w:rFonts w:ascii="Times New Roman" w:eastAsia="Times New Roman" w:hAnsi="Times New Roman" w:cs="Times New Roman"/>
                <w:b/>
                <w:bCs/>
                <w:noProof/>
                <w:lang w:bidi="ar-SA"/>
              </w:rPr>
              <w:t> Levy of tax.</w:t>
            </w:r>
            <w:r w:rsidR="00237B30">
              <w:rPr>
                <w:noProof/>
                <w:webHidden/>
              </w:rPr>
              <w:tab/>
            </w:r>
            <w:r w:rsidR="00237B30">
              <w:rPr>
                <w:noProof/>
                <w:webHidden/>
              </w:rPr>
              <w:fldChar w:fldCharType="begin"/>
            </w:r>
            <w:r w:rsidR="00237B30">
              <w:rPr>
                <w:noProof/>
                <w:webHidden/>
              </w:rPr>
              <w:instrText xml:space="preserve"> PAGEREF _Toc159853403 \h </w:instrText>
            </w:r>
            <w:r w:rsidR="00237B30">
              <w:rPr>
                <w:noProof/>
                <w:webHidden/>
              </w:rPr>
            </w:r>
            <w:r w:rsidR="00237B30">
              <w:rPr>
                <w:noProof/>
                <w:webHidden/>
              </w:rPr>
              <w:fldChar w:fldCharType="separate"/>
            </w:r>
            <w:r w:rsidR="00237B30">
              <w:rPr>
                <w:noProof/>
                <w:webHidden/>
              </w:rPr>
              <w:t>4</w:t>
            </w:r>
            <w:r w:rsidR="00237B30">
              <w:rPr>
                <w:noProof/>
                <w:webHidden/>
              </w:rPr>
              <w:fldChar w:fldCharType="end"/>
            </w:r>
          </w:hyperlink>
        </w:p>
        <w:p w14:paraId="66FC0A81" w14:textId="61010CEF"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4" w:history="1">
            <w:r w:rsidR="00237B30" w:rsidRPr="00342743">
              <w:rPr>
                <w:rStyle w:val="Hyperlink"/>
                <w:noProof/>
                <w:shd w:val="clear" w:color="auto" w:fill="FFFFFF"/>
              </w:rPr>
              <w:t>5. Liability of dealer.</w:t>
            </w:r>
            <w:r w:rsidR="00237B30">
              <w:rPr>
                <w:noProof/>
                <w:webHidden/>
              </w:rPr>
              <w:tab/>
            </w:r>
            <w:r w:rsidR="00237B30">
              <w:rPr>
                <w:noProof/>
                <w:webHidden/>
              </w:rPr>
              <w:fldChar w:fldCharType="begin"/>
            </w:r>
            <w:r w:rsidR="00237B30">
              <w:rPr>
                <w:noProof/>
                <w:webHidden/>
              </w:rPr>
              <w:instrText xml:space="preserve"> PAGEREF _Toc159853404 \h </w:instrText>
            </w:r>
            <w:r w:rsidR="00237B30">
              <w:rPr>
                <w:noProof/>
                <w:webHidden/>
              </w:rPr>
            </w:r>
            <w:r w:rsidR="00237B30">
              <w:rPr>
                <w:noProof/>
                <w:webHidden/>
              </w:rPr>
              <w:fldChar w:fldCharType="separate"/>
            </w:r>
            <w:r w:rsidR="00237B30">
              <w:rPr>
                <w:noProof/>
                <w:webHidden/>
              </w:rPr>
              <w:t>4</w:t>
            </w:r>
            <w:r w:rsidR="00237B30">
              <w:rPr>
                <w:noProof/>
                <w:webHidden/>
              </w:rPr>
              <w:fldChar w:fldCharType="end"/>
            </w:r>
          </w:hyperlink>
        </w:p>
        <w:p w14:paraId="6E2BF3EB" w14:textId="3E0454BA"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5" w:history="1">
            <w:r w:rsidR="00237B30" w:rsidRPr="00342743">
              <w:rPr>
                <w:rStyle w:val="Hyperlink"/>
                <w:noProof/>
              </w:rPr>
              <w:t>6.</w:t>
            </w:r>
            <w:r w:rsidR="00237B30" w:rsidRPr="00342743">
              <w:rPr>
                <w:rStyle w:val="Hyperlink"/>
                <w:noProof/>
                <w:shd w:val="clear" w:color="auto" w:fill="FFFFFF"/>
              </w:rPr>
              <w:t> Tax payable by dealer.</w:t>
            </w:r>
            <w:r w:rsidR="00237B30">
              <w:rPr>
                <w:noProof/>
                <w:webHidden/>
              </w:rPr>
              <w:tab/>
            </w:r>
            <w:r w:rsidR="00237B30">
              <w:rPr>
                <w:noProof/>
                <w:webHidden/>
              </w:rPr>
              <w:fldChar w:fldCharType="begin"/>
            </w:r>
            <w:r w:rsidR="00237B30">
              <w:rPr>
                <w:noProof/>
                <w:webHidden/>
              </w:rPr>
              <w:instrText xml:space="preserve"> PAGEREF _Toc159853405 \h </w:instrText>
            </w:r>
            <w:r w:rsidR="00237B30">
              <w:rPr>
                <w:noProof/>
                <w:webHidden/>
              </w:rPr>
            </w:r>
            <w:r w:rsidR="00237B30">
              <w:rPr>
                <w:noProof/>
                <w:webHidden/>
              </w:rPr>
              <w:fldChar w:fldCharType="separate"/>
            </w:r>
            <w:r w:rsidR="00237B30">
              <w:rPr>
                <w:noProof/>
                <w:webHidden/>
              </w:rPr>
              <w:t>5</w:t>
            </w:r>
            <w:r w:rsidR="00237B30">
              <w:rPr>
                <w:noProof/>
                <w:webHidden/>
              </w:rPr>
              <w:fldChar w:fldCharType="end"/>
            </w:r>
          </w:hyperlink>
        </w:p>
        <w:p w14:paraId="27395E48" w14:textId="0B56AB1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6" w:history="1">
            <w:r w:rsidR="00237B30" w:rsidRPr="00342743">
              <w:rPr>
                <w:rStyle w:val="Hyperlink"/>
                <w:noProof/>
                <w:shd w:val="clear" w:color="auto" w:fill="FFFFFF"/>
              </w:rPr>
              <w:t>Chapter III</w:t>
            </w:r>
            <w:r w:rsidR="00237B30">
              <w:rPr>
                <w:noProof/>
                <w:webHidden/>
              </w:rPr>
              <w:tab/>
            </w:r>
            <w:r w:rsidR="00237B30">
              <w:rPr>
                <w:noProof/>
                <w:webHidden/>
              </w:rPr>
              <w:fldChar w:fldCharType="begin"/>
            </w:r>
            <w:r w:rsidR="00237B30">
              <w:rPr>
                <w:noProof/>
                <w:webHidden/>
              </w:rPr>
              <w:instrText xml:space="preserve"> PAGEREF _Toc159853406 \h </w:instrText>
            </w:r>
            <w:r w:rsidR="00237B30">
              <w:rPr>
                <w:noProof/>
                <w:webHidden/>
              </w:rPr>
            </w:r>
            <w:r w:rsidR="00237B30">
              <w:rPr>
                <w:noProof/>
                <w:webHidden/>
              </w:rPr>
              <w:fldChar w:fldCharType="separate"/>
            </w:r>
            <w:r w:rsidR="00237B30">
              <w:rPr>
                <w:noProof/>
                <w:webHidden/>
              </w:rPr>
              <w:t>5</w:t>
            </w:r>
            <w:r w:rsidR="00237B30">
              <w:rPr>
                <w:noProof/>
                <w:webHidden/>
              </w:rPr>
              <w:fldChar w:fldCharType="end"/>
            </w:r>
          </w:hyperlink>
        </w:p>
        <w:p w14:paraId="5EE2B6D0" w14:textId="48DEBCB5"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7" w:history="1">
            <w:r w:rsidR="00237B30" w:rsidRPr="00342743">
              <w:rPr>
                <w:rStyle w:val="Hyperlink"/>
                <w:noProof/>
                <w:shd w:val="clear" w:color="auto" w:fill="FFFFFF"/>
              </w:rPr>
              <w:t>Registration, Returns, Payment of tax and Accounts</w:t>
            </w:r>
            <w:r w:rsidR="00237B30">
              <w:rPr>
                <w:noProof/>
                <w:webHidden/>
              </w:rPr>
              <w:tab/>
            </w:r>
            <w:r w:rsidR="00237B30">
              <w:rPr>
                <w:noProof/>
                <w:webHidden/>
              </w:rPr>
              <w:fldChar w:fldCharType="begin"/>
            </w:r>
            <w:r w:rsidR="00237B30">
              <w:rPr>
                <w:noProof/>
                <w:webHidden/>
              </w:rPr>
              <w:instrText xml:space="preserve"> PAGEREF _Toc159853407 \h </w:instrText>
            </w:r>
            <w:r w:rsidR="00237B30">
              <w:rPr>
                <w:noProof/>
                <w:webHidden/>
              </w:rPr>
            </w:r>
            <w:r w:rsidR="00237B30">
              <w:rPr>
                <w:noProof/>
                <w:webHidden/>
              </w:rPr>
              <w:fldChar w:fldCharType="separate"/>
            </w:r>
            <w:r w:rsidR="00237B30">
              <w:rPr>
                <w:noProof/>
                <w:webHidden/>
              </w:rPr>
              <w:t>5</w:t>
            </w:r>
            <w:r w:rsidR="00237B30">
              <w:rPr>
                <w:noProof/>
                <w:webHidden/>
              </w:rPr>
              <w:fldChar w:fldCharType="end"/>
            </w:r>
          </w:hyperlink>
        </w:p>
        <w:p w14:paraId="3A8C2E6B" w14:textId="7BC79EB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8" w:history="1">
            <w:r w:rsidR="00237B30" w:rsidRPr="00342743">
              <w:rPr>
                <w:rStyle w:val="Hyperlink"/>
                <w:noProof/>
              </w:rPr>
              <w:t>7. Certificate of registration.</w:t>
            </w:r>
            <w:r w:rsidR="00237B30">
              <w:rPr>
                <w:noProof/>
                <w:webHidden/>
              </w:rPr>
              <w:tab/>
            </w:r>
            <w:r w:rsidR="00237B30">
              <w:rPr>
                <w:noProof/>
                <w:webHidden/>
              </w:rPr>
              <w:fldChar w:fldCharType="begin"/>
            </w:r>
            <w:r w:rsidR="00237B30">
              <w:rPr>
                <w:noProof/>
                <w:webHidden/>
              </w:rPr>
              <w:instrText xml:space="preserve"> PAGEREF _Toc159853408 \h </w:instrText>
            </w:r>
            <w:r w:rsidR="00237B30">
              <w:rPr>
                <w:noProof/>
                <w:webHidden/>
              </w:rPr>
            </w:r>
            <w:r w:rsidR="00237B30">
              <w:rPr>
                <w:noProof/>
                <w:webHidden/>
              </w:rPr>
              <w:fldChar w:fldCharType="separate"/>
            </w:r>
            <w:r w:rsidR="00237B30">
              <w:rPr>
                <w:noProof/>
                <w:webHidden/>
              </w:rPr>
              <w:t>5</w:t>
            </w:r>
            <w:r w:rsidR="00237B30">
              <w:rPr>
                <w:noProof/>
                <w:webHidden/>
              </w:rPr>
              <w:fldChar w:fldCharType="end"/>
            </w:r>
          </w:hyperlink>
        </w:p>
        <w:p w14:paraId="2EDD8515" w14:textId="1EC99932"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09" w:history="1">
            <w:r w:rsidR="00237B30" w:rsidRPr="00342743">
              <w:rPr>
                <w:rStyle w:val="Hyperlink"/>
                <w:noProof/>
              </w:rPr>
              <w:t>8. Returns, payment of taxes and interest.</w:t>
            </w:r>
            <w:r w:rsidR="00237B30">
              <w:rPr>
                <w:noProof/>
                <w:webHidden/>
              </w:rPr>
              <w:tab/>
            </w:r>
            <w:r w:rsidR="00237B30">
              <w:rPr>
                <w:noProof/>
                <w:webHidden/>
              </w:rPr>
              <w:fldChar w:fldCharType="begin"/>
            </w:r>
            <w:r w:rsidR="00237B30">
              <w:rPr>
                <w:noProof/>
                <w:webHidden/>
              </w:rPr>
              <w:instrText xml:space="preserve"> PAGEREF _Toc159853409 \h </w:instrText>
            </w:r>
            <w:r w:rsidR="00237B30">
              <w:rPr>
                <w:noProof/>
                <w:webHidden/>
              </w:rPr>
            </w:r>
            <w:r w:rsidR="00237B30">
              <w:rPr>
                <w:noProof/>
                <w:webHidden/>
              </w:rPr>
              <w:fldChar w:fldCharType="separate"/>
            </w:r>
            <w:r w:rsidR="00237B30">
              <w:rPr>
                <w:noProof/>
                <w:webHidden/>
              </w:rPr>
              <w:t>6</w:t>
            </w:r>
            <w:r w:rsidR="00237B30">
              <w:rPr>
                <w:noProof/>
                <w:webHidden/>
              </w:rPr>
              <w:fldChar w:fldCharType="end"/>
            </w:r>
          </w:hyperlink>
        </w:p>
        <w:p w14:paraId="034731AD" w14:textId="7B03621B"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0" w:history="1">
            <w:r w:rsidR="00237B30" w:rsidRPr="00342743">
              <w:rPr>
                <w:rStyle w:val="Hyperlink"/>
                <w:noProof/>
              </w:rPr>
              <w:t>9. Assessment.</w:t>
            </w:r>
            <w:r w:rsidR="00237B30">
              <w:rPr>
                <w:noProof/>
                <w:webHidden/>
              </w:rPr>
              <w:tab/>
            </w:r>
            <w:r w:rsidR="00237B30">
              <w:rPr>
                <w:noProof/>
                <w:webHidden/>
              </w:rPr>
              <w:fldChar w:fldCharType="begin"/>
            </w:r>
            <w:r w:rsidR="00237B30">
              <w:rPr>
                <w:noProof/>
                <w:webHidden/>
              </w:rPr>
              <w:instrText xml:space="preserve"> PAGEREF _Toc159853410 \h </w:instrText>
            </w:r>
            <w:r w:rsidR="00237B30">
              <w:rPr>
                <w:noProof/>
                <w:webHidden/>
              </w:rPr>
            </w:r>
            <w:r w:rsidR="00237B30">
              <w:rPr>
                <w:noProof/>
                <w:webHidden/>
              </w:rPr>
              <w:fldChar w:fldCharType="separate"/>
            </w:r>
            <w:r w:rsidR="00237B30">
              <w:rPr>
                <w:noProof/>
                <w:webHidden/>
              </w:rPr>
              <w:t>7</w:t>
            </w:r>
            <w:r w:rsidR="00237B30">
              <w:rPr>
                <w:noProof/>
                <w:webHidden/>
              </w:rPr>
              <w:fldChar w:fldCharType="end"/>
            </w:r>
          </w:hyperlink>
        </w:p>
        <w:p w14:paraId="5D49726B" w14:textId="6597B343"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1" w:history="1">
            <w:r w:rsidR="00237B30" w:rsidRPr="00342743">
              <w:rPr>
                <w:rStyle w:val="Hyperlink"/>
                <w:noProof/>
              </w:rPr>
              <w:t>10. Reassessment.</w:t>
            </w:r>
            <w:r w:rsidR="00237B30">
              <w:rPr>
                <w:noProof/>
                <w:webHidden/>
              </w:rPr>
              <w:tab/>
            </w:r>
            <w:r w:rsidR="00237B30">
              <w:rPr>
                <w:noProof/>
                <w:webHidden/>
              </w:rPr>
              <w:fldChar w:fldCharType="begin"/>
            </w:r>
            <w:r w:rsidR="00237B30">
              <w:rPr>
                <w:noProof/>
                <w:webHidden/>
              </w:rPr>
              <w:instrText xml:space="preserve"> PAGEREF _Toc159853411 \h </w:instrText>
            </w:r>
            <w:r w:rsidR="00237B30">
              <w:rPr>
                <w:noProof/>
                <w:webHidden/>
              </w:rPr>
            </w:r>
            <w:r w:rsidR="00237B30">
              <w:rPr>
                <w:noProof/>
                <w:webHidden/>
              </w:rPr>
              <w:fldChar w:fldCharType="separate"/>
            </w:r>
            <w:r w:rsidR="00237B30">
              <w:rPr>
                <w:noProof/>
                <w:webHidden/>
              </w:rPr>
              <w:t>8</w:t>
            </w:r>
            <w:r w:rsidR="00237B30">
              <w:rPr>
                <w:noProof/>
                <w:webHidden/>
              </w:rPr>
              <w:fldChar w:fldCharType="end"/>
            </w:r>
          </w:hyperlink>
        </w:p>
        <w:p w14:paraId="65B75208" w14:textId="0E42517A"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2" w:history="1">
            <w:r w:rsidR="00237B30" w:rsidRPr="00342743">
              <w:rPr>
                <w:rStyle w:val="Hyperlink"/>
                <w:noProof/>
              </w:rPr>
              <w:t>11. Accounts.</w:t>
            </w:r>
            <w:r w:rsidR="00237B30">
              <w:rPr>
                <w:noProof/>
                <w:webHidden/>
              </w:rPr>
              <w:tab/>
            </w:r>
            <w:r w:rsidR="00237B30">
              <w:rPr>
                <w:noProof/>
                <w:webHidden/>
              </w:rPr>
              <w:fldChar w:fldCharType="begin"/>
            </w:r>
            <w:r w:rsidR="00237B30">
              <w:rPr>
                <w:noProof/>
                <w:webHidden/>
              </w:rPr>
              <w:instrText xml:space="preserve"> PAGEREF _Toc159853412 \h </w:instrText>
            </w:r>
            <w:r w:rsidR="00237B30">
              <w:rPr>
                <w:noProof/>
                <w:webHidden/>
              </w:rPr>
            </w:r>
            <w:r w:rsidR="00237B30">
              <w:rPr>
                <w:noProof/>
                <w:webHidden/>
              </w:rPr>
              <w:fldChar w:fldCharType="separate"/>
            </w:r>
            <w:r w:rsidR="00237B30">
              <w:rPr>
                <w:noProof/>
                <w:webHidden/>
              </w:rPr>
              <w:t>8</w:t>
            </w:r>
            <w:r w:rsidR="00237B30">
              <w:rPr>
                <w:noProof/>
                <w:webHidden/>
              </w:rPr>
              <w:fldChar w:fldCharType="end"/>
            </w:r>
          </w:hyperlink>
        </w:p>
        <w:p w14:paraId="44D2E19C" w14:textId="280EC158"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3" w:history="1">
            <w:r w:rsidR="00237B30" w:rsidRPr="00342743">
              <w:rPr>
                <w:rStyle w:val="Hyperlink"/>
                <w:noProof/>
                <w:shd w:val="clear" w:color="auto" w:fill="FFFFFF"/>
              </w:rPr>
              <w:t>Chapter IV</w:t>
            </w:r>
            <w:r w:rsidR="00237B30">
              <w:rPr>
                <w:noProof/>
                <w:webHidden/>
              </w:rPr>
              <w:tab/>
            </w:r>
            <w:r w:rsidR="00237B30">
              <w:rPr>
                <w:noProof/>
                <w:webHidden/>
              </w:rPr>
              <w:fldChar w:fldCharType="begin"/>
            </w:r>
            <w:r w:rsidR="00237B30">
              <w:rPr>
                <w:noProof/>
                <w:webHidden/>
              </w:rPr>
              <w:instrText xml:space="preserve"> PAGEREF _Toc159853413 \h </w:instrText>
            </w:r>
            <w:r w:rsidR="00237B30">
              <w:rPr>
                <w:noProof/>
                <w:webHidden/>
              </w:rPr>
            </w:r>
            <w:r w:rsidR="00237B30">
              <w:rPr>
                <w:noProof/>
                <w:webHidden/>
              </w:rPr>
              <w:fldChar w:fldCharType="separate"/>
            </w:r>
            <w:r w:rsidR="00237B30">
              <w:rPr>
                <w:noProof/>
                <w:webHidden/>
              </w:rPr>
              <w:t>8</w:t>
            </w:r>
            <w:r w:rsidR="00237B30">
              <w:rPr>
                <w:noProof/>
                <w:webHidden/>
              </w:rPr>
              <w:fldChar w:fldCharType="end"/>
            </w:r>
          </w:hyperlink>
        </w:p>
        <w:p w14:paraId="6925FC4E" w14:textId="15834CD5"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4" w:history="1">
            <w:r w:rsidR="00237B30" w:rsidRPr="00342743">
              <w:rPr>
                <w:rStyle w:val="Hyperlink"/>
                <w:noProof/>
                <w:shd w:val="clear" w:color="auto" w:fill="FFFFFF"/>
              </w:rPr>
              <w:t>Tax Deduction at Source, tax Clearance Certificate and Information to re Furnished</w:t>
            </w:r>
            <w:r w:rsidR="00237B30">
              <w:rPr>
                <w:noProof/>
                <w:webHidden/>
              </w:rPr>
              <w:tab/>
            </w:r>
            <w:r w:rsidR="00237B30">
              <w:rPr>
                <w:noProof/>
                <w:webHidden/>
              </w:rPr>
              <w:fldChar w:fldCharType="begin"/>
            </w:r>
            <w:r w:rsidR="00237B30">
              <w:rPr>
                <w:noProof/>
                <w:webHidden/>
              </w:rPr>
              <w:instrText xml:space="preserve"> PAGEREF _Toc159853414 \h </w:instrText>
            </w:r>
            <w:r w:rsidR="00237B30">
              <w:rPr>
                <w:noProof/>
                <w:webHidden/>
              </w:rPr>
            </w:r>
            <w:r w:rsidR="00237B30">
              <w:rPr>
                <w:noProof/>
                <w:webHidden/>
              </w:rPr>
              <w:fldChar w:fldCharType="separate"/>
            </w:r>
            <w:r w:rsidR="00237B30">
              <w:rPr>
                <w:noProof/>
                <w:webHidden/>
              </w:rPr>
              <w:t>8</w:t>
            </w:r>
            <w:r w:rsidR="00237B30">
              <w:rPr>
                <w:noProof/>
                <w:webHidden/>
              </w:rPr>
              <w:fldChar w:fldCharType="end"/>
            </w:r>
          </w:hyperlink>
        </w:p>
        <w:p w14:paraId="714D25FB" w14:textId="70C1F2F7"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5" w:history="1">
            <w:r w:rsidR="00237B30" w:rsidRPr="00342743">
              <w:rPr>
                <w:rStyle w:val="Hyperlink"/>
                <w:noProof/>
              </w:rPr>
              <w:t>12. Deduction of tax at source.</w:t>
            </w:r>
            <w:r w:rsidR="00237B30">
              <w:rPr>
                <w:noProof/>
                <w:webHidden/>
              </w:rPr>
              <w:tab/>
            </w:r>
            <w:r w:rsidR="00237B30">
              <w:rPr>
                <w:noProof/>
                <w:webHidden/>
              </w:rPr>
              <w:fldChar w:fldCharType="begin"/>
            </w:r>
            <w:r w:rsidR="00237B30">
              <w:rPr>
                <w:noProof/>
                <w:webHidden/>
              </w:rPr>
              <w:instrText xml:space="preserve"> PAGEREF _Toc159853415 \h </w:instrText>
            </w:r>
            <w:r w:rsidR="00237B30">
              <w:rPr>
                <w:noProof/>
                <w:webHidden/>
              </w:rPr>
            </w:r>
            <w:r w:rsidR="00237B30">
              <w:rPr>
                <w:noProof/>
                <w:webHidden/>
              </w:rPr>
              <w:fldChar w:fldCharType="separate"/>
            </w:r>
            <w:r w:rsidR="00237B30">
              <w:rPr>
                <w:noProof/>
                <w:webHidden/>
              </w:rPr>
              <w:t>8</w:t>
            </w:r>
            <w:r w:rsidR="00237B30">
              <w:rPr>
                <w:noProof/>
                <w:webHidden/>
              </w:rPr>
              <w:fldChar w:fldCharType="end"/>
            </w:r>
          </w:hyperlink>
        </w:p>
        <w:p w14:paraId="37B712BC" w14:textId="0A1E510C"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6" w:history="1">
            <w:r w:rsidR="00237B30" w:rsidRPr="00342743">
              <w:rPr>
                <w:rStyle w:val="Hyperlink"/>
                <w:noProof/>
              </w:rPr>
              <w:t>13. Tax clearance certificate.</w:t>
            </w:r>
            <w:r w:rsidR="00237B30">
              <w:rPr>
                <w:noProof/>
                <w:webHidden/>
              </w:rPr>
              <w:tab/>
            </w:r>
            <w:r w:rsidR="00237B30">
              <w:rPr>
                <w:noProof/>
                <w:webHidden/>
              </w:rPr>
              <w:fldChar w:fldCharType="begin"/>
            </w:r>
            <w:r w:rsidR="00237B30">
              <w:rPr>
                <w:noProof/>
                <w:webHidden/>
              </w:rPr>
              <w:instrText xml:space="preserve"> PAGEREF _Toc159853416 \h </w:instrText>
            </w:r>
            <w:r w:rsidR="00237B30">
              <w:rPr>
                <w:noProof/>
                <w:webHidden/>
              </w:rPr>
            </w:r>
            <w:r w:rsidR="00237B30">
              <w:rPr>
                <w:noProof/>
                <w:webHidden/>
              </w:rPr>
              <w:fldChar w:fldCharType="separate"/>
            </w:r>
            <w:r w:rsidR="00237B30">
              <w:rPr>
                <w:noProof/>
                <w:webHidden/>
              </w:rPr>
              <w:t>9</w:t>
            </w:r>
            <w:r w:rsidR="00237B30">
              <w:rPr>
                <w:noProof/>
                <w:webHidden/>
              </w:rPr>
              <w:fldChar w:fldCharType="end"/>
            </w:r>
          </w:hyperlink>
        </w:p>
        <w:p w14:paraId="05567637" w14:textId="60881D25"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7" w:history="1">
            <w:r w:rsidR="00237B30" w:rsidRPr="00342743">
              <w:rPr>
                <w:rStyle w:val="Hyperlink"/>
                <w:noProof/>
              </w:rPr>
              <w:t>14. Information to be furnished for transfer of right to use goods by the transferee.</w:t>
            </w:r>
            <w:r w:rsidR="00237B30">
              <w:rPr>
                <w:noProof/>
                <w:webHidden/>
              </w:rPr>
              <w:tab/>
            </w:r>
            <w:r w:rsidR="00237B30">
              <w:rPr>
                <w:noProof/>
                <w:webHidden/>
              </w:rPr>
              <w:fldChar w:fldCharType="begin"/>
            </w:r>
            <w:r w:rsidR="00237B30">
              <w:rPr>
                <w:noProof/>
                <w:webHidden/>
              </w:rPr>
              <w:instrText xml:space="preserve"> PAGEREF _Toc159853417 \h </w:instrText>
            </w:r>
            <w:r w:rsidR="00237B30">
              <w:rPr>
                <w:noProof/>
                <w:webHidden/>
              </w:rPr>
            </w:r>
            <w:r w:rsidR="00237B30">
              <w:rPr>
                <w:noProof/>
                <w:webHidden/>
              </w:rPr>
              <w:fldChar w:fldCharType="separate"/>
            </w:r>
            <w:r w:rsidR="00237B30">
              <w:rPr>
                <w:noProof/>
                <w:webHidden/>
              </w:rPr>
              <w:t>10</w:t>
            </w:r>
            <w:r w:rsidR="00237B30">
              <w:rPr>
                <w:noProof/>
                <w:webHidden/>
              </w:rPr>
              <w:fldChar w:fldCharType="end"/>
            </w:r>
          </w:hyperlink>
        </w:p>
        <w:p w14:paraId="6101CD22" w14:textId="03478DA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8" w:history="1">
            <w:r w:rsidR="00237B30" w:rsidRPr="00342743">
              <w:rPr>
                <w:rStyle w:val="Hyperlink"/>
                <w:noProof/>
                <w:shd w:val="clear" w:color="auto" w:fill="FFFFFF"/>
              </w:rPr>
              <w:t>Chapter V</w:t>
            </w:r>
            <w:r w:rsidR="00237B30">
              <w:rPr>
                <w:noProof/>
                <w:webHidden/>
              </w:rPr>
              <w:tab/>
            </w:r>
            <w:r w:rsidR="00237B30">
              <w:rPr>
                <w:noProof/>
                <w:webHidden/>
              </w:rPr>
              <w:fldChar w:fldCharType="begin"/>
            </w:r>
            <w:r w:rsidR="00237B30">
              <w:rPr>
                <w:noProof/>
                <w:webHidden/>
              </w:rPr>
              <w:instrText xml:space="preserve"> PAGEREF _Toc159853418 \h </w:instrText>
            </w:r>
            <w:r w:rsidR="00237B30">
              <w:rPr>
                <w:noProof/>
                <w:webHidden/>
              </w:rPr>
            </w:r>
            <w:r w:rsidR="00237B30">
              <w:rPr>
                <w:noProof/>
                <w:webHidden/>
              </w:rPr>
              <w:fldChar w:fldCharType="separate"/>
            </w:r>
            <w:r w:rsidR="00237B30">
              <w:rPr>
                <w:noProof/>
                <w:webHidden/>
              </w:rPr>
              <w:t>10</w:t>
            </w:r>
            <w:r w:rsidR="00237B30">
              <w:rPr>
                <w:noProof/>
                <w:webHidden/>
              </w:rPr>
              <w:fldChar w:fldCharType="end"/>
            </w:r>
          </w:hyperlink>
        </w:p>
        <w:p w14:paraId="1D277130" w14:textId="3B1FBADB"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19" w:history="1">
            <w:r w:rsidR="00237B30" w:rsidRPr="00342743">
              <w:rPr>
                <w:rStyle w:val="Hyperlink"/>
                <w:noProof/>
                <w:shd w:val="clear" w:color="auto" w:fill="FFFFFF"/>
              </w:rPr>
              <w:t>Power of Entry, Inspection, Search, Seizure, Sealing and Anti-Evasion Provisions</w:t>
            </w:r>
            <w:r w:rsidR="00237B30">
              <w:rPr>
                <w:noProof/>
                <w:webHidden/>
              </w:rPr>
              <w:tab/>
            </w:r>
            <w:r w:rsidR="00237B30">
              <w:rPr>
                <w:noProof/>
                <w:webHidden/>
              </w:rPr>
              <w:fldChar w:fldCharType="begin"/>
            </w:r>
            <w:r w:rsidR="00237B30">
              <w:rPr>
                <w:noProof/>
                <w:webHidden/>
              </w:rPr>
              <w:instrText xml:space="preserve"> PAGEREF _Toc159853419 \h </w:instrText>
            </w:r>
            <w:r w:rsidR="00237B30">
              <w:rPr>
                <w:noProof/>
                <w:webHidden/>
              </w:rPr>
            </w:r>
            <w:r w:rsidR="00237B30">
              <w:rPr>
                <w:noProof/>
                <w:webHidden/>
              </w:rPr>
              <w:fldChar w:fldCharType="separate"/>
            </w:r>
            <w:r w:rsidR="00237B30">
              <w:rPr>
                <w:noProof/>
                <w:webHidden/>
              </w:rPr>
              <w:t>10</w:t>
            </w:r>
            <w:r w:rsidR="00237B30">
              <w:rPr>
                <w:noProof/>
                <w:webHidden/>
              </w:rPr>
              <w:fldChar w:fldCharType="end"/>
            </w:r>
          </w:hyperlink>
        </w:p>
        <w:p w14:paraId="0D2DFE21" w14:textId="692C23CE"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0" w:history="1">
            <w:r w:rsidR="00237B30" w:rsidRPr="00342743">
              <w:rPr>
                <w:rStyle w:val="Hyperlink"/>
                <w:noProof/>
              </w:rPr>
              <w:t>15. Power of entry, Inspection, search and seizure of accounts and goods.</w:t>
            </w:r>
            <w:r w:rsidR="00237B30">
              <w:rPr>
                <w:noProof/>
                <w:webHidden/>
              </w:rPr>
              <w:tab/>
            </w:r>
            <w:r w:rsidR="00237B30">
              <w:rPr>
                <w:noProof/>
                <w:webHidden/>
              </w:rPr>
              <w:fldChar w:fldCharType="begin"/>
            </w:r>
            <w:r w:rsidR="00237B30">
              <w:rPr>
                <w:noProof/>
                <w:webHidden/>
              </w:rPr>
              <w:instrText xml:space="preserve"> PAGEREF _Toc159853420 \h </w:instrText>
            </w:r>
            <w:r w:rsidR="00237B30">
              <w:rPr>
                <w:noProof/>
                <w:webHidden/>
              </w:rPr>
            </w:r>
            <w:r w:rsidR="00237B30">
              <w:rPr>
                <w:noProof/>
                <w:webHidden/>
              </w:rPr>
              <w:fldChar w:fldCharType="separate"/>
            </w:r>
            <w:r w:rsidR="00237B30">
              <w:rPr>
                <w:noProof/>
                <w:webHidden/>
              </w:rPr>
              <w:t>10</w:t>
            </w:r>
            <w:r w:rsidR="00237B30">
              <w:rPr>
                <w:noProof/>
                <w:webHidden/>
              </w:rPr>
              <w:fldChar w:fldCharType="end"/>
            </w:r>
          </w:hyperlink>
        </w:p>
        <w:p w14:paraId="387AFA9A" w14:textId="70025AF9"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1" w:history="1">
            <w:r w:rsidR="00237B30" w:rsidRPr="00342743">
              <w:rPr>
                <w:rStyle w:val="Hyperlink"/>
                <w:noProof/>
              </w:rPr>
              <w:t>16. Power to exempt.</w:t>
            </w:r>
            <w:r w:rsidR="00237B30">
              <w:rPr>
                <w:noProof/>
                <w:webHidden/>
              </w:rPr>
              <w:tab/>
            </w:r>
            <w:r w:rsidR="00237B30">
              <w:rPr>
                <w:noProof/>
                <w:webHidden/>
              </w:rPr>
              <w:fldChar w:fldCharType="begin"/>
            </w:r>
            <w:r w:rsidR="00237B30">
              <w:rPr>
                <w:noProof/>
                <w:webHidden/>
              </w:rPr>
              <w:instrText xml:space="preserve"> PAGEREF _Toc159853421 \h </w:instrText>
            </w:r>
            <w:r w:rsidR="00237B30">
              <w:rPr>
                <w:noProof/>
                <w:webHidden/>
              </w:rPr>
            </w:r>
            <w:r w:rsidR="00237B30">
              <w:rPr>
                <w:noProof/>
                <w:webHidden/>
              </w:rPr>
              <w:fldChar w:fldCharType="separate"/>
            </w:r>
            <w:r w:rsidR="00237B30">
              <w:rPr>
                <w:noProof/>
                <w:webHidden/>
              </w:rPr>
              <w:t>14</w:t>
            </w:r>
            <w:r w:rsidR="00237B30">
              <w:rPr>
                <w:noProof/>
                <w:webHidden/>
              </w:rPr>
              <w:fldChar w:fldCharType="end"/>
            </w:r>
          </w:hyperlink>
        </w:p>
        <w:p w14:paraId="60ECABC7" w14:textId="36B462C4"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2" w:history="1">
            <w:r w:rsidR="00237B30" w:rsidRPr="00342743">
              <w:rPr>
                <w:rStyle w:val="Hyperlink"/>
                <w:noProof/>
              </w:rPr>
              <w:t>17. Furnishing of information by owners of cold stores, warehouses, godowns, etc.</w:t>
            </w:r>
            <w:r w:rsidR="00237B30">
              <w:rPr>
                <w:noProof/>
                <w:webHidden/>
              </w:rPr>
              <w:tab/>
            </w:r>
            <w:r w:rsidR="00237B30">
              <w:rPr>
                <w:noProof/>
                <w:webHidden/>
              </w:rPr>
              <w:fldChar w:fldCharType="begin"/>
            </w:r>
            <w:r w:rsidR="00237B30">
              <w:rPr>
                <w:noProof/>
                <w:webHidden/>
              </w:rPr>
              <w:instrText xml:space="preserve"> PAGEREF _Toc159853422 \h </w:instrText>
            </w:r>
            <w:r w:rsidR="00237B30">
              <w:rPr>
                <w:noProof/>
                <w:webHidden/>
              </w:rPr>
            </w:r>
            <w:r w:rsidR="00237B30">
              <w:rPr>
                <w:noProof/>
                <w:webHidden/>
              </w:rPr>
              <w:fldChar w:fldCharType="separate"/>
            </w:r>
            <w:r w:rsidR="00237B30">
              <w:rPr>
                <w:noProof/>
                <w:webHidden/>
              </w:rPr>
              <w:t>14</w:t>
            </w:r>
            <w:r w:rsidR="00237B30">
              <w:rPr>
                <w:noProof/>
                <w:webHidden/>
              </w:rPr>
              <w:fldChar w:fldCharType="end"/>
            </w:r>
          </w:hyperlink>
        </w:p>
        <w:p w14:paraId="7286D638" w14:textId="1F6FED7B"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3" w:history="1">
            <w:r w:rsidR="00237B30" w:rsidRPr="00342743">
              <w:rPr>
                <w:rStyle w:val="Hyperlink"/>
                <w:noProof/>
                <w:shd w:val="clear" w:color="auto" w:fill="FFFFFF"/>
              </w:rPr>
              <w:t>Chapter VI</w:t>
            </w:r>
            <w:r w:rsidR="00237B30">
              <w:rPr>
                <w:noProof/>
                <w:webHidden/>
              </w:rPr>
              <w:tab/>
            </w:r>
            <w:r w:rsidR="00237B30">
              <w:rPr>
                <w:noProof/>
                <w:webHidden/>
              </w:rPr>
              <w:fldChar w:fldCharType="begin"/>
            </w:r>
            <w:r w:rsidR="00237B30">
              <w:rPr>
                <w:noProof/>
                <w:webHidden/>
              </w:rPr>
              <w:instrText xml:space="preserve"> PAGEREF _Toc159853423 \h </w:instrText>
            </w:r>
            <w:r w:rsidR="00237B30">
              <w:rPr>
                <w:noProof/>
                <w:webHidden/>
              </w:rPr>
            </w:r>
            <w:r w:rsidR="00237B30">
              <w:rPr>
                <w:noProof/>
                <w:webHidden/>
              </w:rPr>
              <w:fldChar w:fldCharType="separate"/>
            </w:r>
            <w:r w:rsidR="00237B30">
              <w:rPr>
                <w:noProof/>
                <w:webHidden/>
              </w:rPr>
              <w:t>14</w:t>
            </w:r>
            <w:r w:rsidR="00237B30">
              <w:rPr>
                <w:noProof/>
                <w:webHidden/>
              </w:rPr>
              <w:fldChar w:fldCharType="end"/>
            </w:r>
          </w:hyperlink>
        </w:p>
        <w:p w14:paraId="39D515E2" w14:textId="3E241FC3"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4" w:history="1">
            <w:r w:rsidR="00237B30" w:rsidRPr="00342743">
              <w:rPr>
                <w:rStyle w:val="Hyperlink"/>
                <w:noProof/>
                <w:shd w:val="clear" w:color="auto" w:fill="FFFFFF"/>
              </w:rPr>
              <w:t>Offences and Penalties</w:t>
            </w:r>
            <w:r w:rsidR="00237B30">
              <w:rPr>
                <w:noProof/>
                <w:webHidden/>
              </w:rPr>
              <w:tab/>
            </w:r>
            <w:r w:rsidR="00237B30">
              <w:rPr>
                <w:noProof/>
                <w:webHidden/>
              </w:rPr>
              <w:fldChar w:fldCharType="begin"/>
            </w:r>
            <w:r w:rsidR="00237B30">
              <w:rPr>
                <w:noProof/>
                <w:webHidden/>
              </w:rPr>
              <w:instrText xml:space="preserve"> PAGEREF _Toc159853424 \h </w:instrText>
            </w:r>
            <w:r w:rsidR="00237B30">
              <w:rPr>
                <w:noProof/>
                <w:webHidden/>
              </w:rPr>
            </w:r>
            <w:r w:rsidR="00237B30">
              <w:rPr>
                <w:noProof/>
                <w:webHidden/>
              </w:rPr>
              <w:fldChar w:fldCharType="separate"/>
            </w:r>
            <w:r w:rsidR="00237B30">
              <w:rPr>
                <w:noProof/>
                <w:webHidden/>
              </w:rPr>
              <w:t>14</w:t>
            </w:r>
            <w:r w:rsidR="00237B30">
              <w:rPr>
                <w:noProof/>
                <w:webHidden/>
              </w:rPr>
              <w:fldChar w:fldCharType="end"/>
            </w:r>
          </w:hyperlink>
        </w:p>
        <w:p w14:paraId="3EB55C8A" w14:textId="65AEE0E3"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5" w:history="1">
            <w:r w:rsidR="00237B30" w:rsidRPr="00342743">
              <w:rPr>
                <w:rStyle w:val="Hyperlink"/>
                <w:noProof/>
              </w:rPr>
              <w:t>18. Offences.</w:t>
            </w:r>
            <w:r w:rsidR="00237B30">
              <w:rPr>
                <w:noProof/>
                <w:webHidden/>
              </w:rPr>
              <w:tab/>
            </w:r>
            <w:r w:rsidR="00237B30">
              <w:rPr>
                <w:noProof/>
                <w:webHidden/>
              </w:rPr>
              <w:fldChar w:fldCharType="begin"/>
            </w:r>
            <w:r w:rsidR="00237B30">
              <w:rPr>
                <w:noProof/>
                <w:webHidden/>
              </w:rPr>
              <w:instrText xml:space="preserve"> PAGEREF _Toc159853425 \h </w:instrText>
            </w:r>
            <w:r w:rsidR="00237B30">
              <w:rPr>
                <w:noProof/>
                <w:webHidden/>
              </w:rPr>
            </w:r>
            <w:r w:rsidR="00237B30">
              <w:rPr>
                <w:noProof/>
                <w:webHidden/>
              </w:rPr>
              <w:fldChar w:fldCharType="separate"/>
            </w:r>
            <w:r w:rsidR="00237B30">
              <w:rPr>
                <w:noProof/>
                <w:webHidden/>
              </w:rPr>
              <w:t>14</w:t>
            </w:r>
            <w:r w:rsidR="00237B30">
              <w:rPr>
                <w:noProof/>
                <w:webHidden/>
              </w:rPr>
              <w:fldChar w:fldCharType="end"/>
            </w:r>
          </w:hyperlink>
        </w:p>
        <w:p w14:paraId="4EABE104" w14:textId="57522307"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6" w:history="1">
            <w:r w:rsidR="00237B30" w:rsidRPr="00342743">
              <w:rPr>
                <w:rStyle w:val="Hyperlink"/>
                <w:noProof/>
              </w:rPr>
              <w:t>19. Investigation of offences.</w:t>
            </w:r>
            <w:r w:rsidR="00237B30">
              <w:rPr>
                <w:noProof/>
                <w:webHidden/>
              </w:rPr>
              <w:tab/>
            </w:r>
            <w:r w:rsidR="00237B30">
              <w:rPr>
                <w:noProof/>
                <w:webHidden/>
              </w:rPr>
              <w:fldChar w:fldCharType="begin"/>
            </w:r>
            <w:r w:rsidR="00237B30">
              <w:rPr>
                <w:noProof/>
                <w:webHidden/>
              </w:rPr>
              <w:instrText xml:space="preserve"> PAGEREF _Toc159853426 \h </w:instrText>
            </w:r>
            <w:r w:rsidR="00237B30">
              <w:rPr>
                <w:noProof/>
                <w:webHidden/>
              </w:rPr>
            </w:r>
            <w:r w:rsidR="00237B30">
              <w:rPr>
                <w:noProof/>
                <w:webHidden/>
              </w:rPr>
              <w:fldChar w:fldCharType="separate"/>
            </w:r>
            <w:r w:rsidR="00237B30">
              <w:rPr>
                <w:noProof/>
                <w:webHidden/>
              </w:rPr>
              <w:t>16</w:t>
            </w:r>
            <w:r w:rsidR="00237B30">
              <w:rPr>
                <w:noProof/>
                <w:webHidden/>
              </w:rPr>
              <w:fldChar w:fldCharType="end"/>
            </w:r>
          </w:hyperlink>
        </w:p>
        <w:p w14:paraId="32E429D9" w14:textId="61007228"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7" w:history="1">
            <w:r w:rsidR="00237B30" w:rsidRPr="00342743">
              <w:rPr>
                <w:rStyle w:val="Hyperlink"/>
                <w:noProof/>
                <w:shd w:val="clear" w:color="auto" w:fill="FFFFFF"/>
              </w:rPr>
              <w:t>Chapter VII</w:t>
            </w:r>
            <w:r w:rsidR="00237B30">
              <w:rPr>
                <w:noProof/>
                <w:webHidden/>
              </w:rPr>
              <w:tab/>
            </w:r>
            <w:r w:rsidR="00237B30">
              <w:rPr>
                <w:noProof/>
                <w:webHidden/>
              </w:rPr>
              <w:fldChar w:fldCharType="begin"/>
            </w:r>
            <w:r w:rsidR="00237B30">
              <w:rPr>
                <w:noProof/>
                <w:webHidden/>
              </w:rPr>
              <w:instrText xml:space="preserve"> PAGEREF _Toc159853427 \h </w:instrText>
            </w:r>
            <w:r w:rsidR="00237B30">
              <w:rPr>
                <w:noProof/>
                <w:webHidden/>
              </w:rPr>
            </w:r>
            <w:r w:rsidR="00237B30">
              <w:rPr>
                <w:noProof/>
                <w:webHidden/>
              </w:rPr>
              <w:fldChar w:fldCharType="separate"/>
            </w:r>
            <w:r w:rsidR="00237B30">
              <w:rPr>
                <w:noProof/>
                <w:webHidden/>
              </w:rPr>
              <w:t>16</w:t>
            </w:r>
            <w:r w:rsidR="00237B30">
              <w:rPr>
                <w:noProof/>
                <w:webHidden/>
              </w:rPr>
              <w:fldChar w:fldCharType="end"/>
            </w:r>
          </w:hyperlink>
        </w:p>
        <w:p w14:paraId="76264A09" w14:textId="046AE720"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8" w:history="1">
            <w:r w:rsidR="00237B30" w:rsidRPr="00342743">
              <w:rPr>
                <w:rStyle w:val="Hyperlink"/>
                <w:noProof/>
                <w:shd w:val="clear" w:color="auto" w:fill="FFFFFF"/>
              </w:rPr>
              <w:t>Certain Provisions of the Delhi Sales Tax act Applicable</w:t>
            </w:r>
            <w:r w:rsidR="00237B30">
              <w:rPr>
                <w:noProof/>
                <w:webHidden/>
              </w:rPr>
              <w:tab/>
            </w:r>
            <w:r w:rsidR="00237B30">
              <w:rPr>
                <w:noProof/>
                <w:webHidden/>
              </w:rPr>
              <w:fldChar w:fldCharType="begin"/>
            </w:r>
            <w:r w:rsidR="00237B30">
              <w:rPr>
                <w:noProof/>
                <w:webHidden/>
              </w:rPr>
              <w:instrText xml:space="preserve"> PAGEREF _Toc159853428 \h </w:instrText>
            </w:r>
            <w:r w:rsidR="00237B30">
              <w:rPr>
                <w:noProof/>
                <w:webHidden/>
              </w:rPr>
            </w:r>
            <w:r w:rsidR="00237B30">
              <w:rPr>
                <w:noProof/>
                <w:webHidden/>
              </w:rPr>
              <w:fldChar w:fldCharType="separate"/>
            </w:r>
            <w:r w:rsidR="00237B30">
              <w:rPr>
                <w:noProof/>
                <w:webHidden/>
              </w:rPr>
              <w:t>16</w:t>
            </w:r>
            <w:r w:rsidR="00237B30">
              <w:rPr>
                <w:noProof/>
                <w:webHidden/>
              </w:rPr>
              <w:fldChar w:fldCharType="end"/>
            </w:r>
          </w:hyperlink>
        </w:p>
        <w:p w14:paraId="35F3442A" w14:textId="78E8557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29" w:history="1">
            <w:r w:rsidR="00237B30" w:rsidRPr="00342743">
              <w:rPr>
                <w:rStyle w:val="Hyperlink"/>
                <w:noProof/>
              </w:rPr>
              <w:t>20. Authorities under the Delhi Sales Tax Act empowered to assess, reassess, etc. tax under this Act.</w:t>
            </w:r>
            <w:r w:rsidR="00237B30">
              <w:rPr>
                <w:noProof/>
                <w:webHidden/>
              </w:rPr>
              <w:tab/>
            </w:r>
            <w:r w:rsidR="00237B30">
              <w:rPr>
                <w:noProof/>
                <w:webHidden/>
              </w:rPr>
              <w:fldChar w:fldCharType="begin"/>
            </w:r>
            <w:r w:rsidR="00237B30">
              <w:rPr>
                <w:noProof/>
                <w:webHidden/>
              </w:rPr>
              <w:instrText xml:space="preserve"> PAGEREF _Toc159853429 \h </w:instrText>
            </w:r>
            <w:r w:rsidR="00237B30">
              <w:rPr>
                <w:noProof/>
                <w:webHidden/>
              </w:rPr>
            </w:r>
            <w:r w:rsidR="00237B30">
              <w:rPr>
                <w:noProof/>
                <w:webHidden/>
              </w:rPr>
              <w:fldChar w:fldCharType="separate"/>
            </w:r>
            <w:r w:rsidR="00237B30">
              <w:rPr>
                <w:noProof/>
                <w:webHidden/>
              </w:rPr>
              <w:t>16</w:t>
            </w:r>
            <w:r w:rsidR="00237B30">
              <w:rPr>
                <w:noProof/>
                <w:webHidden/>
              </w:rPr>
              <w:fldChar w:fldCharType="end"/>
            </w:r>
          </w:hyperlink>
        </w:p>
        <w:p w14:paraId="508AD3B4" w14:textId="518A185F"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0" w:history="1">
            <w:r w:rsidR="00237B30" w:rsidRPr="00342743">
              <w:rPr>
                <w:rStyle w:val="Hyperlink"/>
                <w:noProof/>
                <w:shd w:val="clear" w:color="auto" w:fill="FFFFFF"/>
              </w:rPr>
              <w:t>Chapter VIII</w:t>
            </w:r>
            <w:r w:rsidR="00237B30">
              <w:rPr>
                <w:noProof/>
                <w:webHidden/>
              </w:rPr>
              <w:tab/>
            </w:r>
            <w:r w:rsidR="00237B30">
              <w:rPr>
                <w:noProof/>
                <w:webHidden/>
              </w:rPr>
              <w:fldChar w:fldCharType="begin"/>
            </w:r>
            <w:r w:rsidR="00237B30">
              <w:rPr>
                <w:noProof/>
                <w:webHidden/>
              </w:rPr>
              <w:instrText xml:space="preserve"> PAGEREF _Toc159853430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78E86F10" w14:textId="4B260132"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1" w:history="1">
            <w:r w:rsidR="00237B30" w:rsidRPr="00342743">
              <w:rPr>
                <w:rStyle w:val="Hyperlink"/>
                <w:noProof/>
                <w:shd w:val="clear" w:color="auto" w:fill="FFFFFF"/>
              </w:rPr>
              <w:t>Miscellaneous Rules</w:t>
            </w:r>
            <w:r w:rsidR="00237B30">
              <w:rPr>
                <w:noProof/>
                <w:webHidden/>
              </w:rPr>
              <w:tab/>
            </w:r>
            <w:r w:rsidR="00237B30">
              <w:rPr>
                <w:noProof/>
                <w:webHidden/>
              </w:rPr>
              <w:fldChar w:fldCharType="begin"/>
            </w:r>
            <w:r w:rsidR="00237B30">
              <w:rPr>
                <w:noProof/>
                <w:webHidden/>
              </w:rPr>
              <w:instrText xml:space="preserve"> PAGEREF _Toc159853431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07F9AE61" w14:textId="6E2D3EE5"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2" w:history="1">
            <w:r w:rsidR="00237B30" w:rsidRPr="00342743">
              <w:rPr>
                <w:rStyle w:val="Hyperlink"/>
                <w:noProof/>
              </w:rPr>
              <w:t>21. Officers and servants appointed under this Act to be public servants.</w:t>
            </w:r>
            <w:r w:rsidR="00237B30">
              <w:rPr>
                <w:noProof/>
                <w:webHidden/>
              </w:rPr>
              <w:tab/>
            </w:r>
            <w:r w:rsidR="00237B30">
              <w:rPr>
                <w:noProof/>
                <w:webHidden/>
              </w:rPr>
              <w:fldChar w:fldCharType="begin"/>
            </w:r>
            <w:r w:rsidR="00237B30">
              <w:rPr>
                <w:noProof/>
                <w:webHidden/>
              </w:rPr>
              <w:instrText xml:space="preserve"> PAGEREF _Toc159853432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10A37291" w14:textId="5BF66B2B"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3" w:history="1">
            <w:r w:rsidR="00237B30" w:rsidRPr="00342743">
              <w:rPr>
                <w:rStyle w:val="Hyperlink"/>
                <w:noProof/>
              </w:rPr>
              <w:t>22. Bar of suits in civil courts.</w:t>
            </w:r>
            <w:r w:rsidR="00237B30">
              <w:rPr>
                <w:noProof/>
                <w:webHidden/>
              </w:rPr>
              <w:tab/>
            </w:r>
            <w:r w:rsidR="00237B30">
              <w:rPr>
                <w:noProof/>
                <w:webHidden/>
              </w:rPr>
              <w:fldChar w:fldCharType="begin"/>
            </w:r>
            <w:r w:rsidR="00237B30">
              <w:rPr>
                <w:noProof/>
                <w:webHidden/>
              </w:rPr>
              <w:instrText xml:space="preserve"> PAGEREF _Toc159853433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696EE869" w14:textId="44347821"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4" w:history="1">
            <w:r w:rsidR="00237B30" w:rsidRPr="00342743">
              <w:rPr>
                <w:rStyle w:val="Hyperlink"/>
                <w:noProof/>
              </w:rPr>
              <w:t>23. Delegation of Commissioner's power.</w:t>
            </w:r>
            <w:r w:rsidR="00237B30">
              <w:rPr>
                <w:noProof/>
                <w:webHidden/>
              </w:rPr>
              <w:tab/>
            </w:r>
            <w:r w:rsidR="00237B30">
              <w:rPr>
                <w:noProof/>
                <w:webHidden/>
              </w:rPr>
              <w:fldChar w:fldCharType="begin"/>
            </w:r>
            <w:r w:rsidR="00237B30">
              <w:rPr>
                <w:noProof/>
                <w:webHidden/>
              </w:rPr>
              <w:instrText xml:space="preserve"> PAGEREF _Toc159853434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5ED6E5C6" w14:textId="5B754E40"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5" w:history="1">
            <w:r w:rsidR="00237B30" w:rsidRPr="00342743">
              <w:rPr>
                <w:rStyle w:val="Hyperlink"/>
                <w:noProof/>
              </w:rPr>
              <w:t>24. Power to make rules.</w:t>
            </w:r>
            <w:r w:rsidR="00237B30">
              <w:rPr>
                <w:noProof/>
                <w:webHidden/>
              </w:rPr>
              <w:tab/>
            </w:r>
            <w:r w:rsidR="00237B30">
              <w:rPr>
                <w:noProof/>
                <w:webHidden/>
              </w:rPr>
              <w:fldChar w:fldCharType="begin"/>
            </w:r>
            <w:r w:rsidR="00237B30">
              <w:rPr>
                <w:noProof/>
                <w:webHidden/>
              </w:rPr>
              <w:instrText xml:space="preserve"> PAGEREF _Toc159853435 \h </w:instrText>
            </w:r>
            <w:r w:rsidR="00237B30">
              <w:rPr>
                <w:noProof/>
                <w:webHidden/>
              </w:rPr>
            </w:r>
            <w:r w:rsidR="00237B30">
              <w:rPr>
                <w:noProof/>
                <w:webHidden/>
              </w:rPr>
              <w:fldChar w:fldCharType="separate"/>
            </w:r>
            <w:r w:rsidR="00237B30">
              <w:rPr>
                <w:noProof/>
                <w:webHidden/>
              </w:rPr>
              <w:t>17</w:t>
            </w:r>
            <w:r w:rsidR="00237B30">
              <w:rPr>
                <w:noProof/>
                <w:webHidden/>
              </w:rPr>
              <w:fldChar w:fldCharType="end"/>
            </w:r>
          </w:hyperlink>
        </w:p>
        <w:p w14:paraId="7539D0C4" w14:textId="5ED4077E" w:rsidR="00237B30" w:rsidRDefault="003E62E6">
          <w:pPr>
            <w:pStyle w:val="TOC2"/>
            <w:tabs>
              <w:tab w:val="right" w:leader="dot" w:pos="9191"/>
            </w:tabs>
            <w:rPr>
              <w:rFonts w:asciiTheme="minorHAnsi" w:eastAsiaTheme="minorEastAsia" w:hAnsiTheme="minorHAnsi" w:cstheme="minorBidi"/>
              <w:b w:val="0"/>
              <w:bCs w:val="0"/>
              <w:noProof/>
              <w:kern w:val="2"/>
              <w:sz w:val="22"/>
              <w:szCs w:val="20"/>
              <w:lang w:bidi="hi-IN"/>
              <w14:ligatures w14:val="standardContextual"/>
            </w:rPr>
          </w:pPr>
          <w:hyperlink w:anchor="_Toc159853436" w:history="1">
            <w:r w:rsidR="00237B30" w:rsidRPr="00342743">
              <w:rPr>
                <w:rStyle w:val="Hyperlink"/>
                <w:noProof/>
              </w:rPr>
              <w:t>25. Power to remove difficulties.</w:t>
            </w:r>
            <w:r w:rsidR="00237B30">
              <w:rPr>
                <w:noProof/>
                <w:webHidden/>
              </w:rPr>
              <w:tab/>
            </w:r>
            <w:r w:rsidR="00237B30">
              <w:rPr>
                <w:noProof/>
                <w:webHidden/>
              </w:rPr>
              <w:fldChar w:fldCharType="begin"/>
            </w:r>
            <w:r w:rsidR="00237B30">
              <w:rPr>
                <w:noProof/>
                <w:webHidden/>
              </w:rPr>
              <w:instrText xml:space="preserve"> PAGEREF _Toc159853436 \h </w:instrText>
            </w:r>
            <w:r w:rsidR="00237B30">
              <w:rPr>
                <w:noProof/>
                <w:webHidden/>
              </w:rPr>
            </w:r>
            <w:r w:rsidR="00237B30">
              <w:rPr>
                <w:noProof/>
                <w:webHidden/>
              </w:rPr>
              <w:fldChar w:fldCharType="separate"/>
            </w:r>
            <w:r w:rsidR="00237B30">
              <w:rPr>
                <w:noProof/>
                <w:webHidden/>
              </w:rPr>
              <w:t>18</w:t>
            </w:r>
            <w:r w:rsidR="00237B30">
              <w:rPr>
                <w:noProof/>
                <w:webHidden/>
              </w:rPr>
              <w:fldChar w:fldCharType="end"/>
            </w:r>
          </w:hyperlink>
        </w:p>
        <w:p w14:paraId="46EE3E0E" w14:textId="460AE85D" w:rsidR="00D13E89" w:rsidRPr="002B1443" w:rsidRDefault="00D13E89" w:rsidP="007F3FE6">
          <w:pPr>
            <w:jc w:val="both"/>
            <w:rPr>
              <w:b/>
              <w:bCs/>
              <w:noProof/>
              <w:sz w:val="24"/>
              <w:szCs w:val="24"/>
            </w:rPr>
          </w:pPr>
          <w:r w:rsidRPr="002B1443">
            <w:rPr>
              <w:b/>
              <w:bCs/>
              <w:noProof/>
            </w:rPr>
            <w:fldChar w:fldCharType="end"/>
          </w:r>
        </w:p>
      </w:sdtContent>
    </w:sdt>
    <w:p w14:paraId="772D3AD1" w14:textId="77777777" w:rsidR="00487650" w:rsidRPr="002B1443" w:rsidRDefault="00487650" w:rsidP="007F3FE6">
      <w:pPr>
        <w:jc w:val="both"/>
      </w:pPr>
    </w:p>
    <w:p w14:paraId="7E810777" w14:textId="77777777" w:rsidR="00B361D9" w:rsidRPr="002B1443" w:rsidRDefault="00B361D9" w:rsidP="007F3FE6">
      <w:pPr>
        <w:ind w:firstLine="720"/>
        <w:jc w:val="both"/>
        <w:rPr>
          <w:rStyle w:val="akn-body"/>
          <w:color w:val="000000"/>
          <w:sz w:val="24"/>
          <w:szCs w:val="24"/>
          <w:shd w:val="clear" w:color="auto" w:fill="FFFFFF"/>
        </w:rPr>
      </w:pPr>
      <w:r w:rsidRPr="002B1443">
        <w:rPr>
          <w:rStyle w:val="akn-p"/>
          <w:sz w:val="24"/>
          <w:szCs w:val="24"/>
        </w:rPr>
        <w:t xml:space="preserve">An Act to levy and collect tax on the transfer of the right to use any goods for any purpose (whether or not for a specified period) for cash, deferred payment or other valuable consideration in the National Capital Territory of </w:t>
      </w:r>
      <w:proofErr w:type="spellStart"/>
      <w:r w:rsidRPr="002B1443">
        <w:rPr>
          <w:rStyle w:val="akn-p"/>
          <w:sz w:val="24"/>
          <w:szCs w:val="24"/>
        </w:rPr>
        <w:t>Delhi.Be</w:t>
      </w:r>
      <w:proofErr w:type="spellEnd"/>
      <w:r w:rsidRPr="002B1443">
        <w:rPr>
          <w:rStyle w:val="akn-p"/>
          <w:sz w:val="24"/>
          <w:szCs w:val="24"/>
        </w:rPr>
        <w:t xml:space="preserve"> it enacted by the Legislative Assembly of the National Capital Territory of Delhi in the Fifty-Third year of the Republic of India as </w:t>
      </w:r>
      <w:proofErr w:type="gramStart"/>
      <w:r w:rsidRPr="002B1443">
        <w:rPr>
          <w:rStyle w:val="akn-p"/>
          <w:sz w:val="24"/>
          <w:szCs w:val="24"/>
        </w:rPr>
        <w:t>follows:-</w:t>
      </w:r>
      <w:proofErr w:type="gramEnd"/>
    </w:p>
    <w:p w14:paraId="275BC03F" w14:textId="77777777" w:rsidR="00B361D9" w:rsidRPr="002B1443" w:rsidRDefault="00B361D9" w:rsidP="007F3FE6">
      <w:pPr>
        <w:pStyle w:val="Heading2"/>
        <w:jc w:val="both"/>
        <w:rPr>
          <w:color w:val="000000"/>
          <w:shd w:val="clear" w:color="auto" w:fill="FFFFFF"/>
        </w:rPr>
      </w:pPr>
    </w:p>
    <w:p w14:paraId="242CDD13" w14:textId="77777777" w:rsidR="00B361D9" w:rsidRPr="002B1443" w:rsidRDefault="00B361D9" w:rsidP="007F3FE6">
      <w:pPr>
        <w:pStyle w:val="Heading2"/>
        <w:jc w:val="center"/>
        <w:rPr>
          <w:color w:val="000000"/>
          <w:shd w:val="clear" w:color="auto" w:fill="FFFFFF"/>
        </w:rPr>
      </w:pPr>
      <w:bookmarkStart w:id="0" w:name="_Toc159853396"/>
      <w:r w:rsidRPr="002B1443">
        <w:rPr>
          <w:color w:val="000000"/>
          <w:shd w:val="clear" w:color="auto" w:fill="FFFFFF"/>
        </w:rPr>
        <w:t>Chapter I</w:t>
      </w:r>
      <w:bookmarkEnd w:id="0"/>
    </w:p>
    <w:p w14:paraId="3708538C" w14:textId="6829DB38" w:rsidR="00B361D9" w:rsidRPr="002B1443" w:rsidRDefault="00B361D9" w:rsidP="007F3FE6">
      <w:pPr>
        <w:pStyle w:val="Heading2"/>
        <w:jc w:val="center"/>
      </w:pPr>
      <w:bookmarkStart w:id="1" w:name="_Toc159853397"/>
      <w:r w:rsidRPr="002B1443">
        <w:rPr>
          <w:color w:val="000000"/>
          <w:shd w:val="clear" w:color="auto" w:fill="FFFFFF"/>
        </w:rPr>
        <w:t>Preliminary</w:t>
      </w:r>
      <w:bookmarkEnd w:id="1"/>
    </w:p>
    <w:p w14:paraId="5579EA50" w14:textId="4588E10D" w:rsidR="00B361D9" w:rsidRPr="002B1443" w:rsidRDefault="003E62E6" w:rsidP="00DA6D73">
      <w:pPr>
        <w:pStyle w:val="Heading2"/>
        <w:ind w:firstLine="369"/>
        <w:rPr>
          <w:shd w:val="clear" w:color="auto" w:fill="FFFFFF"/>
        </w:rPr>
      </w:pPr>
      <w:hyperlink r:id="rId8" w:history="1">
        <w:bookmarkStart w:id="2" w:name="_Toc159853398"/>
        <w:r w:rsidR="00B361D9" w:rsidRPr="002B1443">
          <w:rPr>
            <w:rStyle w:val="Hyperlink"/>
            <w:color w:val="000000" w:themeColor="text1"/>
            <w:u w:val="none"/>
            <w:shd w:val="clear" w:color="auto" w:fill="FFFFFF"/>
          </w:rPr>
          <w:t>1.</w:t>
        </w:r>
      </w:hyperlink>
      <w:r w:rsidR="00B361D9" w:rsidRPr="002B1443">
        <w:rPr>
          <w:shd w:val="clear" w:color="auto" w:fill="FFFFFF"/>
        </w:rPr>
        <w:t xml:space="preserve"> Short title, </w:t>
      </w:r>
      <w:proofErr w:type="gramStart"/>
      <w:r w:rsidR="00B361D9" w:rsidRPr="002B1443">
        <w:rPr>
          <w:shd w:val="clear" w:color="auto" w:fill="FFFFFF"/>
        </w:rPr>
        <w:t>extent</w:t>
      </w:r>
      <w:proofErr w:type="gramEnd"/>
      <w:r w:rsidR="00B361D9" w:rsidRPr="002B1443">
        <w:rPr>
          <w:shd w:val="clear" w:color="auto" w:fill="FFFFFF"/>
        </w:rPr>
        <w:t xml:space="preserve"> and commencement.</w:t>
      </w:r>
      <w:bookmarkEnd w:id="2"/>
    </w:p>
    <w:p w14:paraId="411EF1B4" w14:textId="77777777" w:rsidR="00B361D9" w:rsidRPr="002B1443" w:rsidRDefault="003E62E6" w:rsidP="007F3FE6">
      <w:pPr>
        <w:jc w:val="both"/>
        <w:rPr>
          <w:rStyle w:val="akn-body"/>
          <w:color w:val="000000" w:themeColor="text1"/>
          <w:sz w:val="24"/>
          <w:szCs w:val="24"/>
        </w:rPr>
      </w:pPr>
      <w:hyperlink r:id="rId9"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This Act may be called the Delhi Sales Tax on Right to Use Goods Act, 2002.</w:t>
      </w:r>
      <w:hyperlink r:id="rId10"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It extends to the whole of the National Capital Territory of Delhi.</w:t>
      </w:r>
      <w:hyperlink r:id="rId11"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It shall come into force on such date as the Government may, by notification in the official Gazette, appoint.</w:t>
      </w:r>
    </w:p>
    <w:p w14:paraId="432198D7" w14:textId="77777777" w:rsidR="00D91BA3" w:rsidRPr="002B1443" w:rsidRDefault="00D91BA3" w:rsidP="007F3FE6">
      <w:pPr>
        <w:pStyle w:val="Heading3"/>
        <w:spacing w:before="0"/>
        <w:ind w:firstLine="720"/>
        <w:jc w:val="both"/>
        <w:rPr>
          <w:rFonts w:ascii="Times New Roman" w:hAnsi="Times New Roman" w:cs="Times New Roman"/>
          <w:color w:val="000000" w:themeColor="text1"/>
          <w:sz w:val="2"/>
          <w:szCs w:val="2"/>
          <w:shd w:val="clear" w:color="auto" w:fill="FFFFFF"/>
        </w:rPr>
      </w:pPr>
    </w:p>
    <w:p w14:paraId="5B2B5CC8" w14:textId="6600AE0A" w:rsidR="00B361D9" w:rsidRPr="002B1443" w:rsidRDefault="003E62E6" w:rsidP="007F3FE6">
      <w:pPr>
        <w:pStyle w:val="Heading3"/>
        <w:spacing w:before="0"/>
        <w:ind w:firstLine="720"/>
        <w:jc w:val="both"/>
        <w:rPr>
          <w:rFonts w:ascii="Times New Roman" w:eastAsia="Times New Roman" w:hAnsi="Times New Roman" w:cs="Times New Roman"/>
          <w:b/>
          <w:bCs/>
          <w:color w:val="E36C0A" w:themeColor="accent6" w:themeShade="BF"/>
          <w:shd w:val="clear" w:color="auto" w:fill="FFFFFF"/>
        </w:rPr>
      </w:pPr>
      <w:hyperlink r:id="rId12" w:history="1">
        <w:bookmarkStart w:id="3" w:name="_Toc159853399"/>
        <w:r w:rsidR="00B361D9" w:rsidRPr="002B1443">
          <w:rPr>
            <w:rFonts w:ascii="Times New Roman" w:eastAsia="Times New Roman" w:hAnsi="Times New Roman" w:cs="Times New Roman"/>
            <w:b/>
            <w:bCs/>
            <w:color w:val="E36C0A" w:themeColor="accent6" w:themeShade="BF"/>
          </w:rPr>
          <w:t>2.</w:t>
        </w:r>
      </w:hyperlink>
      <w:r w:rsidR="00B361D9" w:rsidRPr="002B1443">
        <w:rPr>
          <w:rFonts w:ascii="Times New Roman" w:eastAsia="Times New Roman" w:hAnsi="Times New Roman" w:cs="Times New Roman"/>
          <w:b/>
          <w:bCs/>
          <w:color w:val="E36C0A" w:themeColor="accent6" w:themeShade="BF"/>
          <w:shd w:val="clear" w:color="auto" w:fill="FFFFFF"/>
        </w:rPr>
        <w:t> Definitions.</w:t>
      </w:r>
      <w:bookmarkEnd w:id="3"/>
    </w:p>
    <w:p w14:paraId="5E02CA42" w14:textId="77777777" w:rsidR="008E5D69" w:rsidRPr="002B1443" w:rsidRDefault="003E62E6" w:rsidP="007F3FE6">
      <w:pPr>
        <w:ind w:firstLine="720"/>
        <w:jc w:val="both"/>
        <w:rPr>
          <w:rStyle w:val="akn-p"/>
          <w:color w:val="000000" w:themeColor="text1"/>
          <w:sz w:val="24"/>
          <w:szCs w:val="24"/>
          <w:shd w:val="clear" w:color="auto" w:fill="FFFFFF"/>
        </w:rPr>
      </w:pPr>
      <w:hyperlink r:id="rId13"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 xml:space="preserve">In this Act, unless the context otherwise </w:t>
      </w:r>
      <w:proofErr w:type="gramStart"/>
      <w:r w:rsidR="00B361D9" w:rsidRPr="002B1443">
        <w:rPr>
          <w:rStyle w:val="akn-p"/>
          <w:color w:val="000000" w:themeColor="text1"/>
          <w:sz w:val="24"/>
          <w:szCs w:val="24"/>
          <w:shd w:val="clear" w:color="auto" w:fill="FFFFFF"/>
        </w:rPr>
        <w:t>requires,-</w:t>
      </w:r>
      <w:proofErr w:type="gramEnd"/>
    </w:p>
    <w:p w14:paraId="686A9F9D" w14:textId="77777777" w:rsidR="008E5D69" w:rsidRPr="002B1443" w:rsidRDefault="003E62E6" w:rsidP="007F3FE6">
      <w:pPr>
        <w:ind w:firstLine="720"/>
        <w:jc w:val="both"/>
        <w:rPr>
          <w:rStyle w:val="akn-p"/>
          <w:color w:val="000000" w:themeColor="text1"/>
          <w:sz w:val="24"/>
          <w:szCs w:val="24"/>
          <w:shd w:val="clear" w:color="auto" w:fill="FFFFFF"/>
        </w:rPr>
      </w:pPr>
      <w:hyperlink r:id="rId14"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"appointed day" means the date on which this Act comes into </w:t>
      </w:r>
      <w:proofErr w:type="gramStart"/>
      <w:r w:rsidR="00B361D9" w:rsidRPr="002B1443">
        <w:rPr>
          <w:rStyle w:val="akn-p"/>
          <w:color w:val="000000" w:themeColor="text1"/>
          <w:sz w:val="24"/>
          <w:szCs w:val="24"/>
          <w:shd w:val="clear" w:color="auto" w:fill="FFFFFF"/>
        </w:rPr>
        <w:t>force;</w:t>
      </w:r>
      <w:proofErr w:type="gramEnd"/>
    </w:p>
    <w:p w14:paraId="32D30DA2" w14:textId="77777777" w:rsidR="008E5D69" w:rsidRPr="002B1443" w:rsidRDefault="008E5D69" w:rsidP="007F3FE6">
      <w:pPr>
        <w:ind w:firstLine="720"/>
        <w:jc w:val="both"/>
        <w:rPr>
          <w:rStyle w:val="akn-p"/>
          <w:color w:val="000000" w:themeColor="text1"/>
          <w:sz w:val="24"/>
          <w:szCs w:val="24"/>
          <w:shd w:val="clear" w:color="auto" w:fill="FFFFFF"/>
        </w:rPr>
      </w:pPr>
    </w:p>
    <w:p w14:paraId="63D50270" w14:textId="77777777" w:rsidR="008E5D69" w:rsidRPr="002B1443" w:rsidRDefault="003E62E6" w:rsidP="007F3FE6">
      <w:pPr>
        <w:ind w:firstLine="720"/>
        <w:jc w:val="both"/>
        <w:rPr>
          <w:rStyle w:val="akn-p"/>
          <w:color w:val="000000" w:themeColor="text1"/>
          <w:sz w:val="24"/>
          <w:szCs w:val="24"/>
          <w:shd w:val="clear" w:color="auto" w:fill="FFFFFF"/>
        </w:rPr>
      </w:pPr>
      <w:hyperlink r:id="rId15"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"Commissioner" means the Commissioner of Sales Tax appointed under sub-section (1) of Section 9 of the Delhi Sales Tax Act, 1975 (</w:t>
      </w:r>
      <w:hyperlink r:id="rId16" w:history="1">
        <w:r w:rsidR="00B361D9" w:rsidRPr="002B1443">
          <w:rPr>
            <w:rStyle w:val="Hyperlink"/>
            <w:color w:val="000000" w:themeColor="text1"/>
            <w:sz w:val="24"/>
            <w:szCs w:val="24"/>
            <w:u w:val="none"/>
            <w:shd w:val="clear" w:color="auto" w:fill="FFFFFF"/>
          </w:rPr>
          <w:t>43 of 1975</w:t>
        </w:r>
      </w:hyperlink>
      <w:proofErr w:type="gramStart"/>
      <w:r w:rsidR="00B361D9" w:rsidRPr="002B1443">
        <w:rPr>
          <w:rStyle w:val="akn-p"/>
          <w:color w:val="000000" w:themeColor="text1"/>
          <w:sz w:val="24"/>
          <w:szCs w:val="24"/>
          <w:shd w:val="clear" w:color="auto" w:fill="FFFFFF"/>
        </w:rPr>
        <w:t>);</w:t>
      </w:r>
      <w:proofErr w:type="gramEnd"/>
    </w:p>
    <w:p w14:paraId="0260C267" w14:textId="77777777" w:rsidR="008E5D69" w:rsidRPr="002B1443" w:rsidRDefault="008E5D69" w:rsidP="007F3FE6">
      <w:pPr>
        <w:ind w:firstLine="720"/>
        <w:jc w:val="both"/>
        <w:rPr>
          <w:rStyle w:val="akn-p"/>
          <w:color w:val="000000" w:themeColor="text1"/>
          <w:sz w:val="24"/>
          <w:szCs w:val="24"/>
          <w:shd w:val="clear" w:color="auto" w:fill="FFFFFF"/>
        </w:rPr>
      </w:pPr>
    </w:p>
    <w:p w14:paraId="08395022" w14:textId="77777777" w:rsidR="00185C8E" w:rsidRPr="002B1443" w:rsidRDefault="003E62E6" w:rsidP="007F3FE6">
      <w:pPr>
        <w:ind w:firstLine="720"/>
        <w:jc w:val="both"/>
        <w:rPr>
          <w:rStyle w:val="akn-p"/>
          <w:color w:val="000000" w:themeColor="text1"/>
          <w:sz w:val="24"/>
          <w:szCs w:val="24"/>
          <w:shd w:val="clear" w:color="auto" w:fill="FFFFFF"/>
        </w:rPr>
      </w:pPr>
      <w:hyperlink r:id="rId17"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"dealer" means any person who whether for commission, remuneration or otherwise transfers the right to use any goods for any purpose (whether or not for a specified period) for cash, deferred payment or other valuable consideration; and includes the Government or the Central Government which so transfers the right to use such goods, any society, club or association of persons which so transfers the right to use such goods to its members; a manager, factor, broker, commission agent, del-credere agent or any other mercantile agent, by whatever name called, and whether of the same description as hereinbefore mentioned or not, who so transfers the right to use any goods belonging to any principal whether disclosed or not;</w:t>
      </w:r>
    </w:p>
    <w:p w14:paraId="0B30F60B" w14:textId="77777777" w:rsidR="00185C8E" w:rsidRPr="002B1443" w:rsidRDefault="00185C8E" w:rsidP="007F3FE6">
      <w:pPr>
        <w:ind w:firstLine="720"/>
        <w:jc w:val="both"/>
        <w:rPr>
          <w:rStyle w:val="akn-p"/>
          <w:color w:val="000000" w:themeColor="text1"/>
          <w:sz w:val="24"/>
          <w:szCs w:val="24"/>
          <w:shd w:val="clear" w:color="auto" w:fill="FFFFFF"/>
        </w:rPr>
      </w:pPr>
    </w:p>
    <w:p w14:paraId="038EA7D3" w14:textId="77777777" w:rsidR="00185C8E" w:rsidRPr="002B1443" w:rsidRDefault="003E62E6" w:rsidP="007F3FE6">
      <w:pPr>
        <w:ind w:firstLine="720"/>
        <w:jc w:val="both"/>
        <w:rPr>
          <w:rStyle w:val="akn-p"/>
          <w:color w:val="000000" w:themeColor="text1"/>
          <w:sz w:val="24"/>
          <w:szCs w:val="24"/>
          <w:shd w:val="clear" w:color="auto" w:fill="FFFFFF"/>
        </w:rPr>
      </w:pPr>
      <w:hyperlink r:id="rId18" w:history="1">
        <w:r w:rsidR="00B361D9" w:rsidRPr="002B1443">
          <w:rPr>
            <w:rStyle w:val="Hyperlink"/>
            <w:color w:val="000000" w:themeColor="text1"/>
            <w:sz w:val="24"/>
            <w:szCs w:val="24"/>
            <w:u w:val="none"/>
            <w:shd w:val="clear" w:color="auto" w:fill="FFFFFF"/>
          </w:rPr>
          <w:t>(d)</w:t>
        </w:r>
      </w:hyperlink>
      <w:r w:rsidR="00B361D9" w:rsidRPr="002B1443">
        <w:rPr>
          <w:rStyle w:val="akn-p"/>
          <w:color w:val="000000" w:themeColor="text1"/>
          <w:sz w:val="24"/>
          <w:szCs w:val="24"/>
          <w:shd w:val="clear" w:color="auto" w:fill="FFFFFF"/>
        </w:rPr>
        <w:t xml:space="preserve">"Delhi" means the National Capital Territory of </w:t>
      </w:r>
      <w:proofErr w:type="gramStart"/>
      <w:r w:rsidR="00B361D9" w:rsidRPr="002B1443">
        <w:rPr>
          <w:rStyle w:val="akn-p"/>
          <w:color w:val="000000" w:themeColor="text1"/>
          <w:sz w:val="24"/>
          <w:szCs w:val="24"/>
          <w:shd w:val="clear" w:color="auto" w:fill="FFFFFF"/>
        </w:rPr>
        <w:t>Delhi;</w:t>
      </w:r>
      <w:proofErr w:type="gramEnd"/>
    </w:p>
    <w:p w14:paraId="438CADB2" w14:textId="77777777" w:rsidR="00185C8E" w:rsidRPr="002B1443" w:rsidRDefault="00185C8E" w:rsidP="007F3FE6">
      <w:pPr>
        <w:ind w:firstLine="720"/>
        <w:jc w:val="both"/>
        <w:rPr>
          <w:rStyle w:val="akn-p"/>
          <w:color w:val="000000" w:themeColor="text1"/>
          <w:sz w:val="24"/>
          <w:szCs w:val="24"/>
          <w:shd w:val="clear" w:color="auto" w:fill="FFFFFF"/>
        </w:rPr>
      </w:pPr>
    </w:p>
    <w:p w14:paraId="4DAC739F" w14:textId="77777777" w:rsidR="00185C8E" w:rsidRPr="002B1443" w:rsidRDefault="003E62E6" w:rsidP="007F3FE6">
      <w:pPr>
        <w:ind w:firstLine="720"/>
        <w:jc w:val="both"/>
        <w:rPr>
          <w:rStyle w:val="akn-p"/>
          <w:color w:val="000000" w:themeColor="text1"/>
          <w:sz w:val="24"/>
          <w:szCs w:val="24"/>
          <w:shd w:val="clear" w:color="auto" w:fill="FFFFFF"/>
        </w:rPr>
      </w:pPr>
      <w:hyperlink r:id="rId19" w:history="1">
        <w:r w:rsidR="00B361D9" w:rsidRPr="002B1443">
          <w:rPr>
            <w:rStyle w:val="Hyperlink"/>
            <w:color w:val="000000" w:themeColor="text1"/>
            <w:sz w:val="24"/>
            <w:szCs w:val="24"/>
            <w:u w:val="none"/>
            <w:shd w:val="clear" w:color="auto" w:fill="FFFFFF"/>
          </w:rPr>
          <w:t>(e)</w:t>
        </w:r>
      </w:hyperlink>
      <w:r w:rsidR="00B361D9" w:rsidRPr="002B1443">
        <w:rPr>
          <w:rStyle w:val="akn-p"/>
          <w:color w:val="000000" w:themeColor="text1"/>
          <w:sz w:val="24"/>
          <w:szCs w:val="24"/>
          <w:shd w:val="clear" w:color="auto" w:fill="FFFFFF"/>
        </w:rPr>
        <w:t>"Delhi Sales Tax Act" means the Delhi Sales Tax Act, 1975 (</w:t>
      </w:r>
      <w:hyperlink r:id="rId20" w:history="1">
        <w:r w:rsidR="00B361D9" w:rsidRPr="002B1443">
          <w:rPr>
            <w:rStyle w:val="Hyperlink"/>
            <w:color w:val="000000" w:themeColor="text1"/>
            <w:sz w:val="24"/>
            <w:szCs w:val="24"/>
            <w:u w:val="none"/>
            <w:shd w:val="clear" w:color="auto" w:fill="FFFFFF"/>
          </w:rPr>
          <w:t>43 of 1975</w:t>
        </w:r>
      </w:hyperlink>
      <w:proofErr w:type="gramStart"/>
      <w:r w:rsidR="00B361D9" w:rsidRPr="002B1443">
        <w:rPr>
          <w:rStyle w:val="akn-p"/>
          <w:color w:val="000000" w:themeColor="text1"/>
          <w:sz w:val="24"/>
          <w:szCs w:val="24"/>
          <w:shd w:val="clear" w:color="auto" w:fill="FFFFFF"/>
        </w:rPr>
        <w:t>);</w:t>
      </w:r>
      <w:proofErr w:type="gramEnd"/>
    </w:p>
    <w:p w14:paraId="058E714F" w14:textId="77777777" w:rsidR="00185C8E" w:rsidRPr="002B1443" w:rsidRDefault="00185C8E" w:rsidP="007F3FE6">
      <w:pPr>
        <w:ind w:firstLine="720"/>
        <w:jc w:val="both"/>
        <w:rPr>
          <w:rStyle w:val="akn-p"/>
          <w:color w:val="000000" w:themeColor="text1"/>
          <w:sz w:val="24"/>
          <w:szCs w:val="24"/>
          <w:shd w:val="clear" w:color="auto" w:fill="FFFFFF"/>
        </w:rPr>
      </w:pPr>
    </w:p>
    <w:p w14:paraId="6B927878" w14:textId="77777777" w:rsidR="00185C8E" w:rsidRPr="002B1443" w:rsidRDefault="003E62E6" w:rsidP="007F3FE6">
      <w:pPr>
        <w:ind w:firstLine="720"/>
        <w:jc w:val="both"/>
        <w:rPr>
          <w:rStyle w:val="akn-p"/>
          <w:color w:val="000000" w:themeColor="text1"/>
          <w:sz w:val="24"/>
          <w:szCs w:val="24"/>
          <w:shd w:val="clear" w:color="auto" w:fill="FFFFFF"/>
        </w:rPr>
      </w:pPr>
      <w:hyperlink r:id="rId21" w:history="1">
        <w:r w:rsidR="00B361D9" w:rsidRPr="002B1443">
          <w:rPr>
            <w:rStyle w:val="Hyperlink"/>
            <w:color w:val="000000" w:themeColor="text1"/>
            <w:sz w:val="24"/>
            <w:szCs w:val="24"/>
            <w:u w:val="none"/>
            <w:shd w:val="clear" w:color="auto" w:fill="FFFFFF"/>
          </w:rPr>
          <w:t>(f)</w:t>
        </w:r>
      </w:hyperlink>
      <w:r w:rsidR="00B361D9" w:rsidRPr="002B1443">
        <w:rPr>
          <w:rStyle w:val="akn-p"/>
          <w:color w:val="000000" w:themeColor="text1"/>
          <w:sz w:val="24"/>
          <w:szCs w:val="24"/>
          <w:shd w:val="clear" w:color="auto" w:fill="FFFFFF"/>
        </w:rPr>
        <w:t xml:space="preserve">"goods" includes all materials, articles, commodities and all other kinds of movable property, but does not include newspapers, actionable claims, stocks, shares, securities or </w:t>
      </w:r>
      <w:proofErr w:type="gramStart"/>
      <w:r w:rsidR="00B361D9" w:rsidRPr="002B1443">
        <w:rPr>
          <w:rStyle w:val="akn-p"/>
          <w:color w:val="000000" w:themeColor="text1"/>
          <w:sz w:val="24"/>
          <w:szCs w:val="24"/>
          <w:shd w:val="clear" w:color="auto" w:fill="FFFFFF"/>
        </w:rPr>
        <w:t>money;</w:t>
      </w:r>
      <w:proofErr w:type="gramEnd"/>
    </w:p>
    <w:p w14:paraId="2A72C278" w14:textId="77777777" w:rsidR="00185C8E" w:rsidRPr="002B1443" w:rsidRDefault="00185C8E" w:rsidP="007F3FE6">
      <w:pPr>
        <w:ind w:firstLine="720"/>
        <w:jc w:val="both"/>
        <w:rPr>
          <w:rStyle w:val="akn-p"/>
          <w:color w:val="000000" w:themeColor="text1"/>
          <w:sz w:val="24"/>
          <w:szCs w:val="24"/>
          <w:shd w:val="clear" w:color="auto" w:fill="FFFFFF"/>
        </w:rPr>
      </w:pPr>
    </w:p>
    <w:p w14:paraId="57F03772" w14:textId="77777777" w:rsidR="008424B2" w:rsidRPr="002B1443" w:rsidRDefault="003E62E6" w:rsidP="007F3FE6">
      <w:pPr>
        <w:ind w:firstLine="720"/>
        <w:jc w:val="both"/>
        <w:rPr>
          <w:rStyle w:val="akn-p"/>
          <w:color w:val="000000" w:themeColor="text1"/>
          <w:sz w:val="24"/>
          <w:szCs w:val="24"/>
          <w:shd w:val="clear" w:color="auto" w:fill="FFFFFF"/>
        </w:rPr>
      </w:pPr>
      <w:hyperlink r:id="rId22" w:history="1">
        <w:r w:rsidR="00B361D9" w:rsidRPr="002B1443">
          <w:rPr>
            <w:rStyle w:val="Hyperlink"/>
            <w:color w:val="000000" w:themeColor="text1"/>
            <w:sz w:val="24"/>
            <w:szCs w:val="24"/>
            <w:u w:val="none"/>
            <w:shd w:val="clear" w:color="auto" w:fill="FFFFFF"/>
          </w:rPr>
          <w:t>(g)</w:t>
        </w:r>
      </w:hyperlink>
      <w:r w:rsidR="00B361D9" w:rsidRPr="002B1443">
        <w:rPr>
          <w:rStyle w:val="akn-p"/>
          <w:color w:val="000000" w:themeColor="text1"/>
          <w:sz w:val="24"/>
          <w:szCs w:val="24"/>
          <w:shd w:val="clear" w:color="auto" w:fill="FFFFFF"/>
        </w:rPr>
        <w:t xml:space="preserve">"Government" means the Lieutenant Governor of the National Capital Territory of Delhi referred to in Article 239AA of the </w:t>
      </w:r>
      <w:proofErr w:type="gramStart"/>
      <w:r w:rsidR="00B361D9" w:rsidRPr="002B1443">
        <w:rPr>
          <w:rStyle w:val="akn-p"/>
          <w:color w:val="000000" w:themeColor="text1"/>
          <w:sz w:val="24"/>
          <w:szCs w:val="24"/>
          <w:shd w:val="clear" w:color="auto" w:fill="FFFFFF"/>
        </w:rPr>
        <w:t>Constitution;</w:t>
      </w:r>
      <w:proofErr w:type="gramEnd"/>
    </w:p>
    <w:p w14:paraId="58079ED9" w14:textId="77777777" w:rsidR="008424B2" w:rsidRPr="002B1443" w:rsidRDefault="008424B2" w:rsidP="007F3FE6">
      <w:pPr>
        <w:ind w:firstLine="720"/>
        <w:jc w:val="both"/>
        <w:rPr>
          <w:rStyle w:val="akn-p"/>
          <w:color w:val="000000" w:themeColor="text1"/>
          <w:sz w:val="24"/>
          <w:szCs w:val="24"/>
          <w:shd w:val="clear" w:color="auto" w:fill="FFFFFF"/>
        </w:rPr>
      </w:pPr>
    </w:p>
    <w:p w14:paraId="56C0C5F3" w14:textId="77777777" w:rsidR="008424B2" w:rsidRPr="002B1443" w:rsidRDefault="003E62E6" w:rsidP="007F3FE6">
      <w:pPr>
        <w:ind w:firstLine="720"/>
        <w:jc w:val="both"/>
        <w:rPr>
          <w:rStyle w:val="akn-p"/>
          <w:color w:val="000000" w:themeColor="text1"/>
          <w:sz w:val="24"/>
          <w:szCs w:val="24"/>
          <w:shd w:val="clear" w:color="auto" w:fill="FFFFFF"/>
        </w:rPr>
      </w:pPr>
      <w:hyperlink r:id="rId23" w:history="1">
        <w:r w:rsidR="00B361D9" w:rsidRPr="002B1443">
          <w:rPr>
            <w:rStyle w:val="Hyperlink"/>
            <w:color w:val="000000" w:themeColor="text1"/>
            <w:sz w:val="24"/>
            <w:szCs w:val="24"/>
            <w:u w:val="none"/>
            <w:shd w:val="clear" w:color="auto" w:fill="FFFFFF"/>
          </w:rPr>
          <w:t>(h)</w:t>
        </w:r>
      </w:hyperlink>
      <w:r w:rsidR="00B361D9" w:rsidRPr="002B1443">
        <w:rPr>
          <w:rStyle w:val="akn-p"/>
          <w:color w:val="000000" w:themeColor="text1"/>
          <w:sz w:val="24"/>
          <w:szCs w:val="24"/>
          <w:shd w:val="clear" w:color="auto" w:fill="FFFFFF"/>
        </w:rPr>
        <w:t xml:space="preserve">"Lieutenant Governor" means the Lieutenant Governor of the National Capital Territory of Delhi appointed by the President under Article 239AA of the </w:t>
      </w:r>
      <w:proofErr w:type="gramStart"/>
      <w:r w:rsidR="00B361D9" w:rsidRPr="002B1443">
        <w:rPr>
          <w:rStyle w:val="akn-p"/>
          <w:color w:val="000000" w:themeColor="text1"/>
          <w:sz w:val="24"/>
          <w:szCs w:val="24"/>
          <w:shd w:val="clear" w:color="auto" w:fill="FFFFFF"/>
        </w:rPr>
        <w:t>Constitution;</w:t>
      </w:r>
      <w:proofErr w:type="gramEnd"/>
    </w:p>
    <w:p w14:paraId="34E37CB1" w14:textId="77777777" w:rsidR="008424B2" w:rsidRPr="002B1443" w:rsidRDefault="008424B2" w:rsidP="007F3FE6">
      <w:pPr>
        <w:ind w:firstLine="720"/>
        <w:jc w:val="both"/>
        <w:rPr>
          <w:rStyle w:val="akn-p"/>
          <w:color w:val="000000" w:themeColor="text1"/>
          <w:sz w:val="24"/>
          <w:szCs w:val="24"/>
          <w:shd w:val="clear" w:color="auto" w:fill="FFFFFF"/>
        </w:rPr>
      </w:pPr>
    </w:p>
    <w:p w14:paraId="4F15E3BF" w14:textId="77777777" w:rsidR="008424B2" w:rsidRPr="002B1443" w:rsidRDefault="003E62E6" w:rsidP="007F3FE6">
      <w:pPr>
        <w:ind w:firstLine="720"/>
        <w:jc w:val="both"/>
        <w:rPr>
          <w:rStyle w:val="akn-p"/>
          <w:color w:val="000000" w:themeColor="text1"/>
          <w:sz w:val="24"/>
          <w:szCs w:val="24"/>
          <w:shd w:val="clear" w:color="auto" w:fill="FFFFFF"/>
        </w:rPr>
      </w:pPr>
      <w:hyperlink r:id="rId24" w:history="1">
        <w:r w:rsidR="00B361D9" w:rsidRPr="002B1443">
          <w:rPr>
            <w:rStyle w:val="Hyperlink"/>
            <w:color w:val="000000" w:themeColor="text1"/>
            <w:sz w:val="24"/>
            <w:szCs w:val="24"/>
            <w:u w:val="none"/>
            <w:shd w:val="clear" w:color="auto" w:fill="FFFFFF"/>
          </w:rPr>
          <w:t>(</w:t>
        </w:r>
        <w:proofErr w:type="spellStart"/>
        <w:r w:rsidR="00B361D9" w:rsidRPr="002B1443">
          <w:rPr>
            <w:rStyle w:val="Hyperlink"/>
            <w:color w:val="000000" w:themeColor="text1"/>
            <w:sz w:val="24"/>
            <w:szCs w:val="24"/>
            <w:u w:val="none"/>
            <w:shd w:val="clear" w:color="auto" w:fill="FFFFFF"/>
          </w:rPr>
          <w:t>i</w:t>
        </w:r>
        <w:proofErr w:type="spellEnd"/>
        <w:r w:rsidR="00B361D9" w:rsidRPr="002B1443">
          <w:rPr>
            <w:rStyle w:val="Hyperlink"/>
            <w:color w:val="000000" w:themeColor="text1"/>
            <w:sz w:val="24"/>
            <w:szCs w:val="24"/>
            <w:u w:val="none"/>
            <w:shd w:val="clear" w:color="auto" w:fill="FFFFFF"/>
          </w:rPr>
          <w:t>)</w:t>
        </w:r>
      </w:hyperlink>
      <w:r w:rsidR="00B361D9" w:rsidRPr="002B1443">
        <w:rPr>
          <w:rStyle w:val="akn-p"/>
          <w:color w:val="000000" w:themeColor="text1"/>
          <w:sz w:val="24"/>
          <w:szCs w:val="24"/>
          <w:shd w:val="clear" w:color="auto" w:fill="FFFFFF"/>
        </w:rPr>
        <w:t xml:space="preserve">"person" includes any company or an association of persons or body of individuals, whether incorporated or not, and also a Hindu undivided family, a firm, a local authority, a corporate body or an authority owned or set up by, or subject to administrative control of, the Government of India, or the Government of any State or Union territory and a co-operative society, whether registered or </w:t>
      </w:r>
      <w:proofErr w:type="gramStart"/>
      <w:r w:rsidR="00B361D9" w:rsidRPr="002B1443">
        <w:rPr>
          <w:rStyle w:val="akn-p"/>
          <w:color w:val="000000" w:themeColor="text1"/>
          <w:sz w:val="24"/>
          <w:szCs w:val="24"/>
          <w:shd w:val="clear" w:color="auto" w:fill="FFFFFF"/>
        </w:rPr>
        <w:t>not;</w:t>
      </w:r>
      <w:proofErr w:type="gramEnd"/>
    </w:p>
    <w:p w14:paraId="41EACFD3" w14:textId="77777777" w:rsidR="008424B2" w:rsidRPr="002B1443" w:rsidRDefault="008424B2" w:rsidP="007F3FE6">
      <w:pPr>
        <w:ind w:firstLine="720"/>
        <w:jc w:val="both"/>
        <w:rPr>
          <w:rStyle w:val="akn-p"/>
          <w:color w:val="000000" w:themeColor="text1"/>
          <w:sz w:val="24"/>
          <w:szCs w:val="24"/>
          <w:shd w:val="clear" w:color="auto" w:fill="FFFFFF"/>
        </w:rPr>
      </w:pPr>
    </w:p>
    <w:p w14:paraId="212FD37B" w14:textId="77777777" w:rsidR="008424B2" w:rsidRPr="002B1443" w:rsidRDefault="003E62E6" w:rsidP="007F3FE6">
      <w:pPr>
        <w:ind w:firstLine="720"/>
        <w:jc w:val="both"/>
        <w:rPr>
          <w:rStyle w:val="akn-p"/>
          <w:color w:val="000000" w:themeColor="text1"/>
          <w:sz w:val="24"/>
          <w:szCs w:val="24"/>
          <w:shd w:val="clear" w:color="auto" w:fill="FFFFFF"/>
        </w:rPr>
      </w:pPr>
      <w:hyperlink r:id="rId25" w:history="1">
        <w:r w:rsidR="00B361D9" w:rsidRPr="002B1443">
          <w:rPr>
            <w:rStyle w:val="Hyperlink"/>
            <w:color w:val="000000" w:themeColor="text1"/>
            <w:sz w:val="24"/>
            <w:szCs w:val="24"/>
            <w:u w:val="none"/>
            <w:shd w:val="clear" w:color="auto" w:fill="FFFFFF"/>
          </w:rPr>
          <w:t>(j)</w:t>
        </w:r>
      </w:hyperlink>
      <w:r w:rsidR="00B361D9" w:rsidRPr="002B1443">
        <w:rPr>
          <w:rStyle w:val="akn-p"/>
          <w:color w:val="000000" w:themeColor="text1"/>
          <w:sz w:val="24"/>
          <w:szCs w:val="24"/>
          <w:shd w:val="clear" w:color="auto" w:fill="FFFFFF"/>
        </w:rPr>
        <w:t xml:space="preserve">"prescribed" means prescribed by the rules made under this </w:t>
      </w:r>
      <w:proofErr w:type="gramStart"/>
      <w:r w:rsidR="00B361D9" w:rsidRPr="002B1443">
        <w:rPr>
          <w:rStyle w:val="akn-p"/>
          <w:color w:val="000000" w:themeColor="text1"/>
          <w:sz w:val="24"/>
          <w:szCs w:val="24"/>
          <w:shd w:val="clear" w:color="auto" w:fill="FFFFFF"/>
        </w:rPr>
        <w:t>Act;</w:t>
      </w:r>
      <w:proofErr w:type="gramEnd"/>
    </w:p>
    <w:p w14:paraId="63A18370" w14:textId="77777777" w:rsidR="008424B2" w:rsidRPr="002B1443" w:rsidRDefault="008424B2" w:rsidP="007F3FE6">
      <w:pPr>
        <w:ind w:firstLine="720"/>
        <w:jc w:val="both"/>
        <w:rPr>
          <w:rStyle w:val="akn-p"/>
          <w:color w:val="000000" w:themeColor="text1"/>
          <w:sz w:val="24"/>
          <w:szCs w:val="24"/>
          <w:shd w:val="clear" w:color="auto" w:fill="FFFFFF"/>
        </w:rPr>
      </w:pPr>
    </w:p>
    <w:p w14:paraId="11942968" w14:textId="77777777" w:rsidR="008424B2" w:rsidRPr="002B1443" w:rsidRDefault="003E62E6" w:rsidP="007F3FE6">
      <w:pPr>
        <w:ind w:firstLine="720"/>
        <w:jc w:val="both"/>
        <w:rPr>
          <w:rStyle w:val="akn-p"/>
          <w:color w:val="000000" w:themeColor="text1"/>
          <w:sz w:val="24"/>
          <w:szCs w:val="24"/>
          <w:shd w:val="clear" w:color="auto" w:fill="FFFFFF"/>
        </w:rPr>
      </w:pPr>
      <w:hyperlink r:id="rId26" w:history="1">
        <w:r w:rsidR="00B361D9" w:rsidRPr="002B1443">
          <w:rPr>
            <w:rStyle w:val="Hyperlink"/>
            <w:color w:val="000000" w:themeColor="text1"/>
            <w:sz w:val="24"/>
            <w:szCs w:val="24"/>
            <w:u w:val="none"/>
            <w:shd w:val="clear" w:color="auto" w:fill="FFFFFF"/>
          </w:rPr>
          <w:t>(k)</w:t>
        </w:r>
      </w:hyperlink>
      <w:r w:rsidR="00B361D9" w:rsidRPr="002B1443">
        <w:rPr>
          <w:rStyle w:val="akn-p"/>
          <w:color w:val="000000" w:themeColor="text1"/>
          <w:sz w:val="24"/>
          <w:szCs w:val="24"/>
          <w:shd w:val="clear" w:color="auto" w:fill="FFFFFF"/>
        </w:rPr>
        <w:t xml:space="preserve">"possession" includes legal or physical possession, whether as owner or transferee or agent on behalf of a transferor or principal, as the case may be, whether disclosed or </w:t>
      </w:r>
      <w:proofErr w:type="gramStart"/>
      <w:r w:rsidR="00B361D9" w:rsidRPr="002B1443">
        <w:rPr>
          <w:rStyle w:val="akn-p"/>
          <w:color w:val="000000" w:themeColor="text1"/>
          <w:sz w:val="24"/>
          <w:szCs w:val="24"/>
          <w:shd w:val="clear" w:color="auto" w:fill="FFFFFF"/>
        </w:rPr>
        <w:t>not;</w:t>
      </w:r>
      <w:proofErr w:type="gramEnd"/>
    </w:p>
    <w:p w14:paraId="6C9BB95B" w14:textId="77777777" w:rsidR="008424B2" w:rsidRPr="002B1443" w:rsidRDefault="008424B2" w:rsidP="007F3FE6">
      <w:pPr>
        <w:ind w:firstLine="720"/>
        <w:jc w:val="both"/>
        <w:rPr>
          <w:rStyle w:val="akn-p"/>
          <w:color w:val="000000" w:themeColor="text1"/>
          <w:sz w:val="24"/>
          <w:szCs w:val="24"/>
          <w:shd w:val="clear" w:color="auto" w:fill="FFFFFF"/>
        </w:rPr>
      </w:pPr>
    </w:p>
    <w:p w14:paraId="29377D79" w14:textId="77777777" w:rsidR="008424B2" w:rsidRPr="002B1443" w:rsidRDefault="003E62E6" w:rsidP="007F3FE6">
      <w:pPr>
        <w:ind w:firstLine="720"/>
        <w:jc w:val="both"/>
        <w:rPr>
          <w:rStyle w:val="akn-p"/>
          <w:color w:val="000000" w:themeColor="text1"/>
          <w:sz w:val="24"/>
          <w:szCs w:val="24"/>
          <w:shd w:val="clear" w:color="auto" w:fill="FFFFFF"/>
        </w:rPr>
      </w:pPr>
      <w:hyperlink r:id="rId27" w:history="1">
        <w:r w:rsidR="00B361D9" w:rsidRPr="002B1443">
          <w:rPr>
            <w:rStyle w:val="Hyperlink"/>
            <w:color w:val="000000" w:themeColor="text1"/>
            <w:sz w:val="24"/>
            <w:szCs w:val="24"/>
            <w:u w:val="none"/>
            <w:shd w:val="clear" w:color="auto" w:fill="FFFFFF"/>
          </w:rPr>
          <w:t>(l)</w:t>
        </w:r>
      </w:hyperlink>
      <w:r w:rsidR="00B361D9" w:rsidRPr="002B1443">
        <w:rPr>
          <w:rStyle w:val="akn-p"/>
          <w:color w:val="000000" w:themeColor="text1"/>
          <w:sz w:val="24"/>
          <w:szCs w:val="24"/>
          <w:shd w:val="clear" w:color="auto" w:fill="FFFFFF"/>
        </w:rPr>
        <w:t xml:space="preserve">"registered dealer" means a dealer registered under Section 7 of this </w:t>
      </w:r>
      <w:proofErr w:type="gramStart"/>
      <w:r w:rsidR="00B361D9" w:rsidRPr="002B1443">
        <w:rPr>
          <w:rStyle w:val="akn-p"/>
          <w:color w:val="000000" w:themeColor="text1"/>
          <w:sz w:val="24"/>
          <w:szCs w:val="24"/>
          <w:shd w:val="clear" w:color="auto" w:fill="FFFFFF"/>
        </w:rPr>
        <w:t>Act;</w:t>
      </w:r>
      <w:proofErr w:type="gramEnd"/>
    </w:p>
    <w:p w14:paraId="22EAF5EB" w14:textId="77777777" w:rsidR="008424B2" w:rsidRPr="002B1443" w:rsidRDefault="008424B2" w:rsidP="007F3FE6">
      <w:pPr>
        <w:ind w:firstLine="720"/>
        <w:jc w:val="both"/>
        <w:rPr>
          <w:rStyle w:val="akn-p"/>
          <w:color w:val="000000" w:themeColor="text1"/>
          <w:sz w:val="24"/>
          <w:szCs w:val="24"/>
          <w:shd w:val="clear" w:color="auto" w:fill="FFFFFF"/>
        </w:rPr>
      </w:pPr>
    </w:p>
    <w:p w14:paraId="44C69457" w14:textId="77777777" w:rsidR="008424B2" w:rsidRPr="002B1443" w:rsidRDefault="003E62E6" w:rsidP="007F3FE6">
      <w:pPr>
        <w:ind w:firstLine="720"/>
        <w:jc w:val="both"/>
        <w:rPr>
          <w:rStyle w:val="akn-p"/>
          <w:color w:val="000000" w:themeColor="text1"/>
          <w:sz w:val="24"/>
          <w:szCs w:val="24"/>
          <w:shd w:val="clear" w:color="auto" w:fill="FFFFFF"/>
        </w:rPr>
      </w:pPr>
      <w:hyperlink r:id="rId28" w:history="1">
        <w:r w:rsidR="00B361D9" w:rsidRPr="002B1443">
          <w:rPr>
            <w:rStyle w:val="Hyperlink"/>
            <w:color w:val="000000" w:themeColor="text1"/>
            <w:sz w:val="24"/>
            <w:szCs w:val="24"/>
            <w:u w:val="none"/>
            <w:shd w:val="clear" w:color="auto" w:fill="FFFFFF"/>
          </w:rPr>
          <w:t>(m)</w:t>
        </w:r>
      </w:hyperlink>
      <w:r w:rsidR="00B361D9" w:rsidRPr="002B1443">
        <w:rPr>
          <w:rStyle w:val="akn-p"/>
          <w:color w:val="000000" w:themeColor="text1"/>
          <w:sz w:val="24"/>
          <w:szCs w:val="24"/>
          <w:shd w:val="clear" w:color="auto" w:fill="FFFFFF"/>
        </w:rPr>
        <w:t xml:space="preserve">"rule" means a rule made under this </w:t>
      </w:r>
      <w:proofErr w:type="gramStart"/>
      <w:r w:rsidR="00B361D9" w:rsidRPr="002B1443">
        <w:rPr>
          <w:rStyle w:val="akn-p"/>
          <w:color w:val="000000" w:themeColor="text1"/>
          <w:sz w:val="24"/>
          <w:szCs w:val="24"/>
          <w:shd w:val="clear" w:color="auto" w:fill="FFFFFF"/>
        </w:rPr>
        <w:t>Act;</w:t>
      </w:r>
      <w:proofErr w:type="gramEnd"/>
    </w:p>
    <w:p w14:paraId="528530AA" w14:textId="77777777" w:rsidR="008424B2" w:rsidRPr="002B1443" w:rsidRDefault="008424B2" w:rsidP="007F3FE6">
      <w:pPr>
        <w:ind w:firstLine="720"/>
        <w:jc w:val="both"/>
        <w:rPr>
          <w:rStyle w:val="akn-p"/>
          <w:color w:val="000000" w:themeColor="text1"/>
          <w:sz w:val="24"/>
          <w:szCs w:val="24"/>
          <w:shd w:val="clear" w:color="auto" w:fill="FFFFFF"/>
        </w:rPr>
      </w:pPr>
    </w:p>
    <w:p w14:paraId="1648030F" w14:textId="77777777" w:rsidR="008424B2" w:rsidRPr="002B1443" w:rsidRDefault="003E62E6" w:rsidP="007F3FE6">
      <w:pPr>
        <w:ind w:firstLine="720"/>
        <w:jc w:val="both"/>
        <w:rPr>
          <w:rStyle w:val="akn-p"/>
          <w:color w:val="000000" w:themeColor="text1"/>
          <w:sz w:val="24"/>
          <w:szCs w:val="24"/>
          <w:shd w:val="clear" w:color="auto" w:fill="FFFFFF"/>
        </w:rPr>
      </w:pPr>
      <w:hyperlink r:id="rId29" w:history="1">
        <w:r w:rsidR="00B361D9" w:rsidRPr="002B1443">
          <w:rPr>
            <w:rStyle w:val="Hyperlink"/>
            <w:color w:val="000000" w:themeColor="text1"/>
            <w:sz w:val="24"/>
            <w:szCs w:val="24"/>
            <w:u w:val="none"/>
            <w:shd w:val="clear" w:color="auto" w:fill="FFFFFF"/>
          </w:rPr>
          <w:t>(n)</w:t>
        </w:r>
      </w:hyperlink>
      <w:r w:rsidR="00B361D9" w:rsidRPr="002B1443">
        <w:rPr>
          <w:rStyle w:val="akn-p"/>
          <w:color w:val="000000" w:themeColor="text1"/>
          <w:sz w:val="24"/>
          <w:szCs w:val="24"/>
          <w:shd w:val="clear" w:color="auto" w:fill="FFFFFF"/>
        </w:rPr>
        <w:t xml:space="preserve">"sale" with its grammatical variations and cognate expressions means any transfer of the right to use any goods for any purpose (whether or not for a specified period) for cash, deferred payment or any other valuable consideration, and the word "sell" shall be construed </w:t>
      </w:r>
      <w:proofErr w:type="gramStart"/>
      <w:r w:rsidR="00B361D9" w:rsidRPr="002B1443">
        <w:rPr>
          <w:rStyle w:val="akn-p"/>
          <w:color w:val="000000" w:themeColor="text1"/>
          <w:sz w:val="24"/>
          <w:szCs w:val="24"/>
          <w:shd w:val="clear" w:color="auto" w:fill="FFFFFF"/>
        </w:rPr>
        <w:t>accordingly;</w:t>
      </w:r>
      <w:proofErr w:type="gramEnd"/>
    </w:p>
    <w:p w14:paraId="10E09185" w14:textId="77777777" w:rsidR="008424B2" w:rsidRPr="002B1443" w:rsidRDefault="008424B2" w:rsidP="007F3FE6">
      <w:pPr>
        <w:ind w:firstLine="720"/>
        <w:jc w:val="both"/>
        <w:rPr>
          <w:rStyle w:val="akn-num"/>
          <w:color w:val="000000" w:themeColor="text1"/>
          <w:sz w:val="24"/>
          <w:szCs w:val="24"/>
          <w:shd w:val="clear" w:color="auto" w:fill="FFFFFF"/>
        </w:rPr>
      </w:pPr>
    </w:p>
    <w:p w14:paraId="06AF85EA" w14:textId="77777777" w:rsidR="008424B2" w:rsidRPr="002B1443" w:rsidRDefault="003E62E6" w:rsidP="007F3FE6">
      <w:pPr>
        <w:ind w:firstLine="720"/>
        <w:jc w:val="both"/>
        <w:rPr>
          <w:rStyle w:val="akn-p"/>
          <w:color w:val="000000" w:themeColor="text1"/>
          <w:sz w:val="24"/>
          <w:szCs w:val="24"/>
          <w:shd w:val="clear" w:color="auto" w:fill="FFFFFF"/>
        </w:rPr>
      </w:pPr>
      <w:hyperlink r:id="rId30" w:history="1">
        <w:r w:rsidR="00B361D9" w:rsidRPr="002B1443">
          <w:rPr>
            <w:rStyle w:val="Hyperlink"/>
            <w:color w:val="000000" w:themeColor="text1"/>
            <w:sz w:val="24"/>
            <w:szCs w:val="24"/>
            <w:u w:val="none"/>
            <w:shd w:val="clear" w:color="auto" w:fill="FFFFFF"/>
          </w:rPr>
          <w:t>(o)</w:t>
        </w:r>
      </w:hyperlink>
      <w:r w:rsidR="00B361D9" w:rsidRPr="002B1443">
        <w:rPr>
          <w:rStyle w:val="akn-p"/>
          <w:color w:val="000000" w:themeColor="text1"/>
          <w:sz w:val="24"/>
          <w:szCs w:val="24"/>
          <w:shd w:val="clear" w:color="auto" w:fill="FFFFFF"/>
        </w:rPr>
        <w:t>"sale price" means the amount of valuable consideration received or receivable for the transfer of the right to use any goods for any purpose (whether or not for a specified period</w:t>
      </w:r>
      <w:proofErr w:type="gramStart"/>
      <w:r w:rsidR="00B361D9" w:rsidRPr="002B1443">
        <w:rPr>
          <w:rStyle w:val="akn-p"/>
          <w:color w:val="000000" w:themeColor="text1"/>
          <w:sz w:val="24"/>
          <w:szCs w:val="24"/>
          <w:shd w:val="clear" w:color="auto" w:fill="FFFFFF"/>
        </w:rPr>
        <w:t>);</w:t>
      </w:r>
      <w:proofErr w:type="gramEnd"/>
    </w:p>
    <w:p w14:paraId="24949092" w14:textId="77777777" w:rsidR="008424B2" w:rsidRPr="002B1443" w:rsidRDefault="008424B2" w:rsidP="007F3FE6">
      <w:pPr>
        <w:ind w:firstLine="720"/>
        <w:jc w:val="both"/>
        <w:rPr>
          <w:rStyle w:val="akn-p"/>
          <w:color w:val="000000" w:themeColor="text1"/>
          <w:sz w:val="24"/>
          <w:szCs w:val="24"/>
          <w:shd w:val="clear" w:color="auto" w:fill="FFFFFF"/>
        </w:rPr>
      </w:pPr>
    </w:p>
    <w:p w14:paraId="1682540F" w14:textId="77777777" w:rsidR="008424B2" w:rsidRPr="002B1443" w:rsidRDefault="003E62E6" w:rsidP="007F3FE6">
      <w:pPr>
        <w:ind w:firstLine="720"/>
        <w:jc w:val="both"/>
        <w:rPr>
          <w:rStyle w:val="akn-p"/>
          <w:color w:val="000000" w:themeColor="text1"/>
          <w:sz w:val="24"/>
          <w:szCs w:val="24"/>
          <w:shd w:val="clear" w:color="auto" w:fill="FFFFFF"/>
        </w:rPr>
      </w:pPr>
      <w:hyperlink r:id="rId31" w:history="1">
        <w:r w:rsidR="00B361D9" w:rsidRPr="002B1443">
          <w:rPr>
            <w:rStyle w:val="Hyperlink"/>
            <w:color w:val="000000" w:themeColor="text1"/>
            <w:sz w:val="24"/>
            <w:szCs w:val="24"/>
            <w:u w:val="none"/>
            <w:shd w:val="clear" w:color="auto" w:fill="FFFFFF"/>
          </w:rPr>
          <w:t>(p)</w:t>
        </w:r>
      </w:hyperlink>
      <w:r w:rsidR="00B361D9" w:rsidRPr="002B1443">
        <w:rPr>
          <w:rStyle w:val="akn-p"/>
          <w:color w:val="000000" w:themeColor="text1"/>
          <w:sz w:val="24"/>
          <w:szCs w:val="24"/>
          <w:shd w:val="clear" w:color="auto" w:fill="FFFFFF"/>
        </w:rPr>
        <w:t xml:space="preserve">"tax" means the tax payable under this </w:t>
      </w:r>
      <w:proofErr w:type="gramStart"/>
      <w:r w:rsidR="00B361D9" w:rsidRPr="002B1443">
        <w:rPr>
          <w:rStyle w:val="akn-p"/>
          <w:color w:val="000000" w:themeColor="text1"/>
          <w:sz w:val="24"/>
          <w:szCs w:val="24"/>
          <w:shd w:val="clear" w:color="auto" w:fill="FFFFFF"/>
        </w:rPr>
        <w:t>Act;</w:t>
      </w:r>
      <w:proofErr w:type="gramEnd"/>
      <w:r w:rsidR="008424B2" w:rsidRPr="002B1443">
        <w:rPr>
          <w:rStyle w:val="akn-p"/>
          <w:color w:val="000000" w:themeColor="text1"/>
          <w:sz w:val="24"/>
          <w:szCs w:val="24"/>
          <w:shd w:val="clear" w:color="auto" w:fill="FFFFFF"/>
        </w:rPr>
        <w:t xml:space="preserve"> </w:t>
      </w:r>
    </w:p>
    <w:p w14:paraId="3BCA86C4" w14:textId="77777777" w:rsidR="008424B2" w:rsidRPr="002B1443" w:rsidRDefault="008424B2" w:rsidP="007F3FE6">
      <w:pPr>
        <w:ind w:firstLine="720"/>
        <w:jc w:val="both"/>
        <w:rPr>
          <w:rStyle w:val="akn-p"/>
          <w:color w:val="000000" w:themeColor="text1"/>
          <w:sz w:val="24"/>
          <w:szCs w:val="24"/>
          <w:shd w:val="clear" w:color="auto" w:fill="FFFFFF"/>
        </w:rPr>
      </w:pPr>
    </w:p>
    <w:p w14:paraId="2C87BCCB" w14:textId="77777777" w:rsidR="008424B2" w:rsidRPr="002B1443" w:rsidRDefault="003E62E6" w:rsidP="007F3FE6">
      <w:pPr>
        <w:ind w:firstLine="720"/>
        <w:jc w:val="both"/>
        <w:rPr>
          <w:rStyle w:val="akn-p"/>
          <w:color w:val="000000" w:themeColor="text1"/>
          <w:sz w:val="24"/>
          <w:szCs w:val="24"/>
          <w:shd w:val="clear" w:color="auto" w:fill="FFFFFF"/>
        </w:rPr>
      </w:pPr>
      <w:hyperlink r:id="rId32" w:history="1">
        <w:r w:rsidR="00B361D9" w:rsidRPr="002B1443">
          <w:rPr>
            <w:rStyle w:val="Hyperlink"/>
            <w:color w:val="000000" w:themeColor="text1"/>
            <w:sz w:val="24"/>
            <w:szCs w:val="24"/>
            <w:u w:val="none"/>
            <w:shd w:val="clear" w:color="auto" w:fill="FFFFFF"/>
          </w:rPr>
          <w:t>(q)</w:t>
        </w:r>
      </w:hyperlink>
      <w:r w:rsidR="00B361D9" w:rsidRPr="002B1443">
        <w:rPr>
          <w:rStyle w:val="akn-p"/>
          <w:color w:val="000000" w:themeColor="text1"/>
          <w:sz w:val="24"/>
          <w:szCs w:val="24"/>
          <w:shd w:val="clear" w:color="auto" w:fill="FFFFFF"/>
        </w:rPr>
        <w:t xml:space="preserve">"transferee" means the person to whom the right to use goods is </w:t>
      </w:r>
      <w:proofErr w:type="gramStart"/>
      <w:r w:rsidR="00B361D9" w:rsidRPr="002B1443">
        <w:rPr>
          <w:rStyle w:val="akn-p"/>
          <w:color w:val="000000" w:themeColor="text1"/>
          <w:sz w:val="24"/>
          <w:szCs w:val="24"/>
          <w:shd w:val="clear" w:color="auto" w:fill="FFFFFF"/>
        </w:rPr>
        <w:t>transferred;</w:t>
      </w:r>
      <w:proofErr w:type="gramEnd"/>
    </w:p>
    <w:p w14:paraId="54AC0DDB" w14:textId="77777777" w:rsidR="008424B2" w:rsidRPr="002B1443" w:rsidRDefault="008424B2" w:rsidP="007F3FE6">
      <w:pPr>
        <w:ind w:firstLine="720"/>
        <w:jc w:val="both"/>
        <w:rPr>
          <w:rStyle w:val="akn-p"/>
          <w:color w:val="000000" w:themeColor="text1"/>
          <w:sz w:val="24"/>
          <w:szCs w:val="24"/>
          <w:shd w:val="clear" w:color="auto" w:fill="FFFFFF"/>
        </w:rPr>
      </w:pPr>
    </w:p>
    <w:p w14:paraId="1B1A04C3" w14:textId="77777777" w:rsidR="0002575A" w:rsidRPr="002B1443" w:rsidRDefault="003E62E6" w:rsidP="007F3FE6">
      <w:pPr>
        <w:ind w:firstLine="720"/>
        <w:jc w:val="both"/>
        <w:rPr>
          <w:rStyle w:val="akn-p"/>
          <w:color w:val="000000" w:themeColor="text1"/>
          <w:sz w:val="24"/>
          <w:szCs w:val="24"/>
          <w:shd w:val="clear" w:color="auto" w:fill="FFFFFF"/>
        </w:rPr>
      </w:pPr>
      <w:hyperlink r:id="rId33" w:history="1">
        <w:r w:rsidR="00B361D9" w:rsidRPr="002B1443">
          <w:rPr>
            <w:rStyle w:val="Hyperlink"/>
            <w:color w:val="000000" w:themeColor="text1"/>
            <w:sz w:val="24"/>
            <w:szCs w:val="24"/>
            <w:u w:val="none"/>
            <w:shd w:val="clear" w:color="auto" w:fill="FFFFFF"/>
          </w:rPr>
          <w:t>(r)</w:t>
        </w:r>
      </w:hyperlink>
      <w:r w:rsidR="00B361D9" w:rsidRPr="002B1443">
        <w:rPr>
          <w:rStyle w:val="akn-p"/>
          <w:color w:val="000000" w:themeColor="text1"/>
          <w:sz w:val="24"/>
          <w:szCs w:val="24"/>
          <w:shd w:val="clear" w:color="auto" w:fill="FFFFFF"/>
        </w:rPr>
        <w:t xml:space="preserve">"transferor" means the person who transfers the right to use </w:t>
      </w:r>
      <w:proofErr w:type="gramStart"/>
      <w:r w:rsidR="00B361D9" w:rsidRPr="002B1443">
        <w:rPr>
          <w:rStyle w:val="akn-p"/>
          <w:color w:val="000000" w:themeColor="text1"/>
          <w:sz w:val="24"/>
          <w:szCs w:val="24"/>
          <w:shd w:val="clear" w:color="auto" w:fill="FFFFFF"/>
        </w:rPr>
        <w:t>goods;</w:t>
      </w:r>
      <w:proofErr w:type="gramEnd"/>
    </w:p>
    <w:p w14:paraId="2AEDB2E7" w14:textId="77777777" w:rsidR="0002575A" w:rsidRPr="002B1443" w:rsidRDefault="0002575A" w:rsidP="007F3FE6">
      <w:pPr>
        <w:ind w:firstLine="720"/>
        <w:jc w:val="both"/>
        <w:rPr>
          <w:rStyle w:val="akn-p"/>
          <w:color w:val="000000" w:themeColor="text1"/>
          <w:sz w:val="24"/>
          <w:szCs w:val="24"/>
          <w:shd w:val="clear" w:color="auto" w:fill="FFFFFF"/>
        </w:rPr>
      </w:pPr>
    </w:p>
    <w:p w14:paraId="014BB8A2" w14:textId="77777777" w:rsidR="0002575A" w:rsidRPr="002B1443" w:rsidRDefault="003E62E6" w:rsidP="007F3FE6">
      <w:pPr>
        <w:ind w:firstLine="720"/>
        <w:jc w:val="both"/>
        <w:rPr>
          <w:rStyle w:val="akn-p"/>
          <w:color w:val="000000" w:themeColor="text1"/>
          <w:sz w:val="24"/>
          <w:szCs w:val="24"/>
          <w:shd w:val="clear" w:color="auto" w:fill="FFFFFF"/>
        </w:rPr>
      </w:pPr>
      <w:hyperlink r:id="rId34" w:history="1">
        <w:r w:rsidR="00B361D9" w:rsidRPr="002B1443">
          <w:rPr>
            <w:rStyle w:val="Hyperlink"/>
            <w:color w:val="000000" w:themeColor="text1"/>
            <w:sz w:val="24"/>
            <w:szCs w:val="24"/>
            <w:u w:val="none"/>
            <w:shd w:val="clear" w:color="auto" w:fill="FFFFFF"/>
          </w:rPr>
          <w:t>(s)</w:t>
        </w:r>
      </w:hyperlink>
      <w:r w:rsidR="00B361D9" w:rsidRPr="002B1443">
        <w:rPr>
          <w:rStyle w:val="akn-p"/>
          <w:color w:val="000000" w:themeColor="text1"/>
          <w:sz w:val="24"/>
          <w:szCs w:val="24"/>
          <w:shd w:val="clear" w:color="auto" w:fill="FFFFFF"/>
        </w:rPr>
        <w:t xml:space="preserve">"turnover of sales" means the aggregate of the amounts of sale price received or receivable during a year by a dealer in respect of the transfer of the right to use any </w:t>
      </w:r>
      <w:proofErr w:type="gramStart"/>
      <w:r w:rsidR="00B361D9" w:rsidRPr="002B1443">
        <w:rPr>
          <w:rStyle w:val="akn-p"/>
          <w:color w:val="000000" w:themeColor="text1"/>
          <w:sz w:val="24"/>
          <w:szCs w:val="24"/>
          <w:shd w:val="clear" w:color="auto" w:fill="FFFFFF"/>
        </w:rPr>
        <w:t>goods;</w:t>
      </w:r>
      <w:proofErr w:type="gramEnd"/>
    </w:p>
    <w:p w14:paraId="285CED47" w14:textId="77777777" w:rsidR="0002575A" w:rsidRPr="002B1443" w:rsidRDefault="0002575A" w:rsidP="007F3FE6">
      <w:pPr>
        <w:ind w:firstLine="720"/>
        <w:jc w:val="both"/>
        <w:rPr>
          <w:rStyle w:val="akn-p"/>
          <w:color w:val="000000" w:themeColor="text1"/>
          <w:sz w:val="24"/>
          <w:szCs w:val="24"/>
          <w:shd w:val="clear" w:color="auto" w:fill="FFFFFF"/>
        </w:rPr>
      </w:pPr>
    </w:p>
    <w:p w14:paraId="0998AB2A" w14:textId="77777777" w:rsidR="0002575A" w:rsidRPr="002B1443" w:rsidRDefault="003E62E6" w:rsidP="007F3FE6">
      <w:pPr>
        <w:ind w:firstLine="720"/>
        <w:jc w:val="both"/>
        <w:rPr>
          <w:rStyle w:val="akn-p"/>
          <w:color w:val="000000" w:themeColor="text1"/>
          <w:sz w:val="24"/>
          <w:szCs w:val="24"/>
          <w:shd w:val="clear" w:color="auto" w:fill="FFFFFF"/>
        </w:rPr>
      </w:pPr>
      <w:hyperlink r:id="rId35" w:history="1">
        <w:r w:rsidR="00B361D9" w:rsidRPr="002B1443">
          <w:rPr>
            <w:rStyle w:val="Hyperlink"/>
            <w:color w:val="000000" w:themeColor="text1"/>
            <w:sz w:val="24"/>
            <w:szCs w:val="24"/>
            <w:u w:val="none"/>
            <w:shd w:val="clear" w:color="auto" w:fill="FFFFFF"/>
          </w:rPr>
          <w:t>(t)</w:t>
        </w:r>
      </w:hyperlink>
      <w:r w:rsidR="00B361D9" w:rsidRPr="002B1443">
        <w:rPr>
          <w:rStyle w:val="akn-p"/>
          <w:color w:val="000000" w:themeColor="text1"/>
          <w:sz w:val="24"/>
          <w:szCs w:val="24"/>
          <w:shd w:val="clear" w:color="auto" w:fill="FFFFFF"/>
        </w:rPr>
        <w:t>"year" means the financial year.</w:t>
      </w:r>
    </w:p>
    <w:p w14:paraId="15343A3E" w14:textId="77777777" w:rsidR="0002575A" w:rsidRPr="002B1443" w:rsidRDefault="0002575A" w:rsidP="007F3FE6">
      <w:pPr>
        <w:ind w:firstLine="720"/>
        <w:jc w:val="both"/>
        <w:rPr>
          <w:rStyle w:val="akn-p"/>
          <w:color w:val="000000" w:themeColor="text1"/>
          <w:sz w:val="24"/>
          <w:szCs w:val="24"/>
          <w:shd w:val="clear" w:color="auto" w:fill="FFFFFF"/>
        </w:rPr>
      </w:pPr>
    </w:p>
    <w:p w14:paraId="29934F0E" w14:textId="40EB1292" w:rsidR="00B361D9" w:rsidRPr="002B1443" w:rsidRDefault="003E62E6" w:rsidP="007F3FE6">
      <w:pPr>
        <w:ind w:firstLine="720"/>
        <w:jc w:val="both"/>
        <w:rPr>
          <w:rStyle w:val="akn-body"/>
          <w:color w:val="000000" w:themeColor="text1"/>
          <w:sz w:val="24"/>
          <w:szCs w:val="24"/>
        </w:rPr>
      </w:pPr>
      <w:hyperlink r:id="rId36"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All words and expressions used, but not defined in this Act but defined in the Delhi Sales Tax Act shall have the same meanings as assigned to them in that Act.</w:t>
      </w:r>
    </w:p>
    <w:p w14:paraId="30890210" w14:textId="77777777" w:rsidR="0002575A" w:rsidRPr="002B1443" w:rsidRDefault="0002575A" w:rsidP="007F3FE6">
      <w:pPr>
        <w:pStyle w:val="Heading2"/>
        <w:jc w:val="both"/>
        <w:rPr>
          <w:color w:val="000000" w:themeColor="text1"/>
          <w:shd w:val="clear" w:color="auto" w:fill="FFFFFF"/>
        </w:rPr>
      </w:pPr>
    </w:p>
    <w:p w14:paraId="6F1F9AFD" w14:textId="77777777" w:rsidR="0002575A" w:rsidRPr="002B1443" w:rsidRDefault="00B361D9" w:rsidP="0002575A">
      <w:pPr>
        <w:pStyle w:val="Heading2"/>
        <w:jc w:val="center"/>
        <w:rPr>
          <w:color w:val="000000" w:themeColor="text1"/>
          <w:shd w:val="clear" w:color="auto" w:fill="FFFFFF"/>
        </w:rPr>
      </w:pPr>
      <w:bookmarkStart w:id="4" w:name="_Toc159853400"/>
      <w:r w:rsidRPr="002B1443">
        <w:rPr>
          <w:color w:val="000000" w:themeColor="text1"/>
          <w:shd w:val="clear" w:color="auto" w:fill="FFFFFF"/>
        </w:rPr>
        <w:t>Chapter II</w:t>
      </w:r>
      <w:bookmarkEnd w:id="4"/>
    </w:p>
    <w:p w14:paraId="134CA33B" w14:textId="2A89D898" w:rsidR="00B361D9" w:rsidRPr="002B1443" w:rsidRDefault="00B361D9" w:rsidP="0002575A">
      <w:pPr>
        <w:pStyle w:val="Heading2"/>
        <w:jc w:val="center"/>
        <w:rPr>
          <w:color w:val="000000" w:themeColor="text1"/>
        </w:rPr>
      </w:pPr>
      <w:bookmarkStart w:id="5" w:name="_Toc159853401"/>
      <w:r w:rsidRPr="002B1443">
        <w:rPr>
          <w:color w:val="000000" w:themeColor="text1"/>
          <w:shd w:val="clear" w:color="auto" w:fill="FFFFFF"/>
        </w:rPr>
        <w:t>Incidence and Levy of Tax</w:t>
      </w:r>
      <w:bookmarkEnd w:id="5"/>
    </w:p>
    <w:p w14:paraId="7E1ECB6C" w14:textId="77777777" w:rsidR="00B361D9" w:rsidRPr="002B1443" w:rsidRDefault="003E62E6" w:rsidP="0002575A">
      <w:pPr>
        <w:pStyle w:val="Heading3"/>
        <w:spacing w:before="0"/>
        <w:ind w:firstLine="720"/>
        <w:jc w:val="both"/>
        <w:rPr>
          <w:rFonts w:ascii="Times New Roman" w:eastAsia="Times New Roman" w:hAnsi="Times New Roman" w:cs="Times New Roman"/>
          <w:b/>
          <w:bCs/>
          <w:color w:val="E36C0A" w:themeColor="accent6" w:themeShade="BF"/>
        </w:rPr>
      </w:pPr>
      <w:hyperlink r:id="rId37" w:history="1">
        <w:bookmarkStart w:id="6" w:name="_Toc159853402"/>
        <w:r w:rsidR="00B361D9" w:rsidRPr="002B1443">
          <w:rPr>
            <w:rFonts w:eastAsia="Times New Roman"/>
            <w:b/>
            <w:bCs/>
            <w:color w:val="E36C0A" w:themeColor="accent6" w:themeShade="BF"/>
          </w:rPr>
          <w:t>3.</w:t>
        </w:r>
      </w:hyperlink>
      <w:r w:rsidR="00B361D9" w:rsidRPr="002B1443">
        <w:rPr>
          <w:rFonts w:ascii="Times New Roman" w:eastAsia="Times New Roman" w:hAnsi="Times New Roman" w:cs="Times New Roman"/>
          <w:b/>
          <w:bCs/>
          <w:color w:val="E36C0A" w:themeColor="accent6" w:themeShade="BF"/>
        </w:rPr>
        <w:t> Incidence of tax.</w:t>
      </w:r>
      <w:bookmarkEnd w:id="6"/>
    </w:p>
    <w:p w14:paraId="07E9033A" w14:textId="77777777" w:rsidR="006E343F" w:rsidRPr="002B1443" w:rsidRDefault="00B361D9" w:rsidP="00082A91">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Subject to the provisions contained in this Act and the rules made thereunder, a tax shall be leviable on the turnover of sales in respect </w:t>
      </w:r>
      <w:proofErr w:type="gramStart"/>
      <w:r w:rsidRPr="002B1443">
        <w:rPr>
          <w:rStyle w:val="akn-p"/>
          <w:color w:val="000000" w:themeColor="text1"/>
          <w:sz w:val="24"/>
          <w:szCs w:val="24"/>
          <w:shd w:val="clear" w:color="auto" w:fill="FFFFFF"/>
        </w:rPr>
        <w:t>of:-</w:t>
      </w:r>
      <w:proofErr w:type="gramEnd"/>
    </w:p>
    <w:p w14:paraId="16EF924C" w14:textId="77777777" w:rsidR="006E343F" w:rsidRPr="002B1443" w:rsidRDefault="006E343F" w:rsidP="00082A91">
      <w:pPr>
        <w:ind w:firstLine="720"/>
        <w:jc w:val="both"/>
        <w:rPr>
          <w:rStyle w:val="akn-p"/>
          <w:color w:val="000000" w:themeColor="text1"/>
          <w:sz w:val="24"/>
          <w:szCs w:val="24"/>
          <w:shd w:val="clear" w:color="auto" w:fill="FFFFFF"/>
        </w:rPr>
      </w:pPr>
    </w:p>
    <w:p w14:paraId="5482E1A6" w14:textId="77777777" w:rsidR="006E343F" w:rsidRPr="002B1443" w:rsidRDefault="003E62E6" w:rsidP="00082A91">
      <w:pPr>
        <w:ind w:firstLine="720"/>
        <w:jc w:val="both"/>
        <w:rPr>
          <w:rStyle w:val="akn-p"/>
          <w:color w:val="000000" w:themeColor="text1"/>
          <w:sz w:val="24"/>
          <w:szCs w:val="24"/>
          <w:shd w:val="clear" w:color="auto" w:fill="FFFFFF"/>
        </w:rPr>
      </w:pPr>
      <w:hyperlink r:id="rId38"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the transfer of the right to use any goods agreed to before the appointed day but the right to use the goods is exercised on or after the appointed </w:t>
      </w:r>
      <w:proofErr w:type="gramStart"/>
      <w:r w:rsidR="00B361D9" w:rsidRPr="002B1443">
        <w:rPr>
          <w:rStyle w:val="akn-p"/>
          <w:color w:val="000000" w:themeColor="text1"/>
          <w:sz w:val="24"/>
          <w:szCs w:val="24"/>
          <w:shd w:val="clear" w:color="auto" w:fill="FFFFFF"/>
        </w:rPr>
        <w:t>day;</w:t>
      </w:r>
      <w:proofErr w:type="gramEnd"/>
    </w:p>
    <w:p w14:paraId="6A0C2614" w14:textId="77777777" w:rsidR="006E343F" w:rsidRPr="002B1443" w:rsidRDefault="006E343F" w:rsidP="00082A91">
      <w:pPr>
        <w:ind w:firstLine="720"/>
        <w:jc w:val="both"/>
        <w:rPr>
          <w:rStyle w:val="akn-p"/>
          <w:color w:val="000000" w:themeColor="text1"/>
          <w:sz w:val="24"/>
          <w:szCs w:val="24"/>
          <w:shd w:val="clear" w:color="auto" w:fill="FFFFFF"/>
        </w:rPr>
      </w:pPr>
    </w:p>
    <w:p w14:paraId="6304A16C" w14:textId="77777777" w:rsidR="006E343F" w:rsidRPr="002B1443" w:rsidRDefault="003E62E6" w:rsidP="00082A91">
      <w:pPr>
        <w:ind w:firstLine="720"/>
        <w:jc w:val="both"/>
        <w:rPr>
          <w:rStyle w:val="akn-p"/>
          <w:color w:val="000000" w:themeColor="text1"/>
          <w:sz w:val="24"/>
          <w:szCs w:val="24"/>
          <w:shd w:val="clear" w:color="auto" w:fill="FFFFFF"/>
        </w:rPr>
      </w:pPr>
      <w:hyperlink r:id="rId39"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the transfer of the right to use any goods agreed to prior to the appointed day, and wherein the right to use has been continued after the appointed day, to the extent of the sale price received or receivable in respect of such use on or after the appointed day; and</w:t>
      </w:r>
    </w:p>
    <w:p w14:paraId="0F96345E" w14:textId="77777777" w:rsidR="006E343F" w:rsidRPr="002B1443" w:rsidRDefault="006E343F" w:rsidP="00082A91">
      <w:pPr>
        <w:ind w:firstLine="720"/>
        <w:jc w:val="both"/>
        <w:rPr>
          <w:rStyle w:val="akn-p"/>
          <w:color w:val="000000" w:themeColor="text1"/>
          <w:sz w:val="24"/>
          <w:szCs w:val="24"/>
          <w:shd w:val="clear" w:color="auto" w:fill="FFFFFF"/>
        </w:rPr>
      </w:pPr>
    </w:p>
    <w:p w14:paraId="7E6EE8E3" w14:textId="43B19B0E" w:rsidR="00B361D9" w:rsidRPr="002B1443" w:rsidRDefault="003E62E6" w:rsidP="00082A91">
      <w:pPr>
        <w:ind w:firstLine="720"/>
        <w:jc w:val="both"/>
        <w:rPr>
          <w:rStyle w:val="akn-p"/>
          <w:color w:val="000000" w:themeColor="text1"/>
          <w:sz w:val="24"/>
          <w:szCs w:val="24"/>
          <w:shd w:val="clear" w:color="auto" w:fill="FFFFFF"/>
        </w:rPr>
      </w:pPr>
      <w:hyperlink r:id="rId40"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the transfer of the right to use any goods agreed to on or after the appointed day.</w:t>
      </w:r>
    </w:p>
    <w:p w14:paraId="5A846ABF" w14:textId="77777777" w:rsidR="006E343F" w:rsidRPr="002B1443" w:rsidRDefault="006E343F" w:rsidP="00082A91">
      <w:pPr>
        <w:ind w:firstLine="720"/>
        <w:jc w:val="both"/>
        <w:rPr>
          <w:rStyle w:val="akn-body"/>
          <w:color w:val="000000" w:themeColor="text1"/>
          <w:sz w:val="24"/>
          <w:szCs w:val="24"/>
        </w:rPr>
      </w:pPr>
    </w:p>
    <w:p w14:paraId="7FE95A00" w14:textId="77777777" w:rsidR="00B361D9" w:rsidRPr="002B1443" w:rsidRDefault="003E62E6" w:rsidP="006E343F">
      <w:pPr>
        <w:pStyle w:val="Heading3"/>
        <w:spacing w:before="0"/>
        <w:ind w:firstLine="720"/>
        <w:jc w:val="both"/>
        <w:rPr>
          <w:rFonts w:ascii="Times New Roman" w:eastAsia="Times New Roman" w:hAnsi="Times New Roman" w:cs="Times New Roman"/>
          <w:b/>
          <w:bCs/>
          <w:color w:val="E36C0A" w:themeColor="accent6" w:themeShade="BF"/>
        </w:rPr>
      </w:pPr>
      <w:hyperlink r:id="rId41" w:history="1">
        <w:bookmarkStart w:id="7" w:name="_Toc159853403"/>
        <w:r w:rsidR="00B361D9" w:rsidRPr="002B1443">
          <w:rPr>
            <w:rFonts w:eastAsia="Times New Roman"/>
            <w:b/>
            <w:bCs/>
            <w:color w:val="E36C0A" w:themeColor="accent6" w:themeShade="BF"/>
          </w:rPr>
          <w:t>4.</w:t>
        </w:r>
      </w:hyperlink>
      <w:r w:rsidR="00B361D9" w:rsidRPr="002B1443">
        <w:rPr>
          <w:rFonts w:ascii="Times New Roman" w:eastAsia="Times New Roman" w:hAnsi="Times New Roman" w:cs="Times New Roman"/>
          <w:b/>
          <w:bCs/>
          <w:color w:val="E36C0A" w:themeColor="accent6" w:themeShade="BF"/>
        </w:rPr>
        <w:t> Levy of tax.</w:t>
      </w:r>
      <w:bookmarkEnd w:id="7"/>
    </w:p>
    <w:p w14:paraId="51614668" w14:textId="77777777" w:rsidR="00DF6ADC" w:rsidRPr="002B1443" w:rsidRDefault="00B361D9" w:rsidP="006E343F">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There shall be levied a tax on the turnover of sales under this Act at the rate of four paise in the rupee:</w:t>
      </w:r>
      <w:r w:rsidR="006E343F" w:rsidRPr="002B1443">
        <w:rPr>
          <w:rStyle w:val="akn-p"/>
          <w:color w:val="000000" w:themeColor="text1"/>
          <w:sz w:val="24"/>
          <w:szCs w:val="24"/>
          <w:shd w:val="clear" w:color="auto" w:fill="FFFFFF"/>
        </w:rPr>
        <w:t xml:space="preserve"> </w:t>
      </w:r>
    </w:p>
    <w:p w14:paraId="1E6DFE03" w14:textId="77777777" w:rsidR="00DF6ADC" w:rsidRPr="002B1443" w:rsidRDefault="00DF6ADC" w:rsidP="006E343F">
      <w:pPr>
        <w:ind w:firstLine="720"/>
        <w:jc w:val="both"/>
        <w:rPr>
          <w:rStyle w:val="akn-p"/>
          <w:color w:val="000000" w:themeColor="text1"/>
          <w:sz w:val="24"/>
          <w:szCs w:val="24"/>
          <w:shd w:val="clear" w:color="auto" w:fill="FFFFFF"/>
        </w:rPr>
      </w:pPr>
    </w:p>
    <w:p w14:paraId="7F6C9174" w14:textId="77777777" w:rsidR="00DF6ADC" w:rsidRPr="002B1443" w:rsidRDefault="00B361D9" w:rsidP="006E343F">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no such tax shall be levied if the turnover of sales of a dealer is less than four lakh rupees during the year:</w:t>
      </w:r>
    </w:p>
    <w:p w14:paraId="59D7F644" w14:textId="77777777" w:rsidR="00DF6ADC" w:rsidRPr="002B1443" w:rsidRDefault="00DF6ADC" w:rsidP="006E343F">
      <w:pPr>
        <w:ind w:firstLine="720"/>
        <w:jc w:val="both"/>
        <w:rPr>
          <w:rStyle w:val="akn-p"/>
          <w:color w:val="000000" w:themeColor="text1"/>
          <w:sz w:val="24"/>
          <w:szCs w:val="24"/>
          <w:shd w:val="clear" w:color="auto" w:fill="FFFFFF"/>
        </w:rPr>
      </w:pPr>
    </w:p>
    <w:p w14:paraId="65F22758" w14:textId="77777777" w:rsidR="00352602" w:rsidRPr="002B1443" w:rsidRDefault="00B361D9" w:rsidP="006E343F">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further that no tax shall be levied under this Act on the turnover of sales made </w:t>
      </w:r>
      <w:proofErr w:type="gramStart"/>
      <w:r w:rsidRPr="002B1443">
        <w:rPr>
          <w:rStyle w:val="akn-p"/>
          <w:color w:val="000000" w:themeColor="text1"/>
          <w:sz w:val="24"/>
          <w:szCs w:val="24"/>
          <w:shd w:val="clear" w:color="auto" w:fill="FFFFFF"/>
        </w:rPr>
        <w:t>in the course of</w:t>
      </w:r>
      <w:proofErr w:type="gramEnd"/>
      <w:r w:rsidRPr="002B1443">
        <w:rPr>
          <w:rStyle w:val="akn-p"/>
          <w:color w:val="000000" w:themeColor="text1"/>
          <w:sz w:val="24"/>
          <w:szCs w:val="24"/>
          <w:shd w:val="clear" w:color="auto" w:fill="FFFFFF"/>
        </w:rPr>
        <w:t xml:space="preserve"> export of the goods out of the territory of India or in the course of import of the goods into the territory of India or in the course of interstate trade or commerce or outside the State/Union territory:</w:t>
      </w:r>
    </w:p>
    <w:p w14:paraId="41187EDD" w14:textId="77777777" w:rsidR="00352602" w:rsidRPr="002B1443" w:rsidRDefault="00352602" w:rsidP="006E343F">
      <w:pPr>
        <w:ind w:firstLine="720"/>
        <w:jc w:val="both"/>
        <w:rPr>
          <w:rStyle w:val="akn-p"/>
          <w:color w:val="000000" w:themeColor="text1"/>
          <w:sz w:val="24"/>
          <w:szCs w:val="24"/>
          <w:shd w:val="clear" w:color="auto" w:fill="FFFFFF"/>
        </w:rPr>
      </w:pPr>
    </w:p>
    <w:p w14:paraId="01AA59BB" w14:textId="77777777" w:rsidR="00352602" w:rsidRPr="002B1443" w:rsidRDefault="00B361D9" w:rsidP="006E343F">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also that where in respect of any goods or class of goods the Government is of the opinion that it is expedient in the public interest so to do, it may, by notification in the official gazette, direct that the tax in respect of such goods or class of goods shall, subject to such conditions as may be specified, be levied at such modified rate not exceeding the rate applicable under this Section, as may be specified in the notification:</w:t>
      </w:r>
    </w:p>
    <w:p w14:paraId="7E0C213A" w14:textId="77777777" w:rsidR="00352602" w:rsidRPr="002B1443" w:rsidRDefault="00352602" w:rsidP="006E343F">
      <w:pPr>
        <w:ind w:firstLine="720"/>
        <w:jc w:val="both"/>
        <w:rPr>
          <w:rStyle w:val="akn-p"/>
          <w:color w:val="000000" w:themeColor="text1"/>
          <w:sz w:val="24"/>
          <w:szCs w:val="24"/>
          <w:shd w:val="clear" w:color="auto" w:fill="FFFFFF"/>
        </w:rPr>
      </w:pPr>
    </w:p>
    <w:p w14:paraId="362EB6D9" w14:textId="7F410FE8" w:rsidR="00B361D9" w:rsidRPr="002B1443" w:rsidRDefault="00B361D9" w:rsidP="006E343F">
      <w:pPr>
        <w:ind w:firstLine="720"/>
        <w:jc w:val="both"/>
        <w:rPr>
          <w:rStyle w:val="akn-body"/>
          <w:color w:val="000000" w:themeColor="text1"/>
          <w:sz w:val="24"/>
          <w:szCs w:val="24"/>
        </w:rPr>
      </w:pPr>
      <w:r w:rsidRPr="002B1443">
        <w:rPr>
          <w:rStyle w:val="akn-p"/>
          <w:color w:val="000000" w:themeColor="text1"/>
          <w:sz w:val="24"/>
          <w:szCs w:val="24"/>
          <w:shd w:val="clear" w:color="auto" w:fill="FFFFFF"/>
        </w:rPr>
        <w:t>Provided also that where in respect of any goods or class of goods the Government is of the opinion that it is expedient in the public interest so to do, it may, by notification in the official gazette, direct that no tax shall be payable under this Act in respect of such goods or class of goods, subject to such restrictions and conditions as may be specified in the notification.</w:t>
      </w:r>
    </w:p>
    <w:p w14:paraId="1850B37E" w14:textId="77777777" w:rsidR="00B43B1C" w:rsidRPr="002B1443" w:rsidRDefault="00B43B1C" w:rsidP="007F3FE6">
      <w:pPr>
        <w:pStyle w:val="Heading3"/>
        <w:spacing w:before="0"/>
        <w:jc w:val="both"/>
        <w:rPr>
          <w:rFonts w:ascii="Times New Roman" w:hAnsi="Times New Roman" w:cs="Times New Roman"/>
          <w:color w:val="000000" w:themeColor="text1"/>
          <w:shd w:val="clear" w:color="auto" w:fill="FFFFFF"/>
        </w:rPr>
      </w:pPr>
    </w:p>
    <w:p w14:paraId="39297E9F" w14:textId="6E323CBB" w:rsidR="00B361D9" w:rsidRPr="002B1443" w:rsidRDefault="003E62E6" w:rsidP="00B43B1C">
      <w:pPr>
        <w:pStyle w:val="Heading2"/>
        <w:ind w:firstLine="369"/>
      </w:pPr>
      <w:hyperlink r:id="rId42" w:history="1">
        <w:bookmarkStart w:id="8" w:name="_Toc159853404"/>
        <w:r w:rsidR="00B361D9" w:rsidRPr="002B1443">
          <w:rPr>
            <w:rStyle w:val="Hyperlink"/>
            <w:color w:val="000000" w:themeColor="text1"/>
            <w:u w:val="none"/>
            <w:shd w:val="clear" w:color="auto" w:fill="FFFFFF"/>
          </w:rPr>
          <w:t>5.</w:t>
        </w:r>
      </w:hyperlink>
      <w:r w:rsidR="00B361D9" w:rsidRPr="002B1443">
        <w:rPr>
          <w:shd w:val="clear" w:color="auto" w:fill="FFFFFF"/>
        </w:rPr>
        <w:t> Liability of dealer.</w:t>
      </w:r>
      <w:bookmarkEnd w:id="8"/>
    </w:p>
    <w:p w14:paraId="4F1EED3F" w14:textId="77777777" w:rsidR="0032570B" w:rsidRPr="002B1443" w:rsidRDefault="003E62E6" w:rsidP="0032570B">
      <w:pPr>
        <w:ind w:firstLine="720"/>
        <w:jc w:val="both"/>
        <w:rPr>
          <w:rStyle w:val="akn-p"/>
          <w:color w:val="000000" w:themeColor="text1"/>
          <w:sz w:val="24"/>
          <w:szCs w:val="24"/>
          <w:shd w:val="clear" w:color="auto" w:fill="FFFFFF"/>
        </w:rPr>
      </w:pPr>
      <w:hyperlink r:id="rId43"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 xml:space="preserve">Every dealer whose turnover of sales made </w:t>
      </w:r>
      <w:proofErr w:type="gramStart"/>
      <w:r w:rsidR="00B361D9" w:rsidRPr="002B1443">
        <w:rPr>
          <w:rStyle w:val="akn-p"/>
          <w:color w:val="000000" w:themeColor="text1"/>
          <w:sz w:val="24"/>
          <w:szCs w:val="24"/>
          <w:shd w:val="clear" w:color="auto" w:fill="FFFFFF"/>
        </w:rPr>
        <w:t>during:-</w:t>
      </w:r>
      <w:proofErr w:type="gramEnd"/>
    </w:p>
    <w:p w14:paraId="71329A6D" w14:textId="77777777" w:rsidR="0032570B" w:rsidRPr="002B1443" w:rsidRDefault="0032570B" w:rsidP="0032570B">
      <w:pPr>
        <w:ind w:firstLine="720"/>
        <w:jc w:val="both"/>
        <w:rPr>
          <w:rStyle w:val="akn-num"/>
          <w:color w:val="000000" w:themeColor="text1"/>
          <w:sz w:val="24"/>
          <w:szCs w:val="24"/>
          <w:shd w:val="clear" w:color="auto" w:fill="FFFFFF"/>
        </w:rPr>
      </w:pPr>
    </w:p>
    <w:p w14:paraId="67CE700A" w14:textId="77777777" w:rsidR="003E6348" w:rsidRPr="002B1443" w:rsidRDefault="003E62E6" w:rsidP="0032570B">
      <w:pPr>
        <w:ind w:firstLine="720"/>
        <w:jc w:val="both"/>
        <w:rPr>
          <w:rStyle w:val="akn-p"/>
          <w:color w:val="000000" w:themeColor="text1"/>
          <w:sz w:val="24"/>
          <w:szCs w:val="24"/>
          <w:shd w:val="clear" w:color="auto" w:fill="FFFFFF"/>
        </w:rPr>
      </w:pPr>
      <w:hyperlink r:id="rId44"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the year ending on the 31st day of </w:t>
      </w:r>
      <w:proofErr w:type="gramStart"/>
      <w:r w:rsidR="00B361D9" w:rsidRPr="002B1443">
        <w:rPr>
          <w:rStyle w:val="akn-p"/>
          <w:color w:val="000000" w:themeColor="text1"/>
          <w:sz w:val="24"/>
          <w:szCs w:val="24"/>
          <w:shd w:val="clear" w:color="auto" w:fill="FFFFFF"/>
        </w:rPr>
        <w:t>March,</w:t>
      </w:r>
      <w:proofErr w:type="gramEnd"/>
      <w:r w:rsidR="00B361D9" w:rsidRPr="002B1443">
        <w:rPr>
          <w:rStyle w:val="akn-p"/>
          <w:color w:val="000000" w:themeColor="text1"/>
          <w:sz w:val="24"/>
          <w:szCs w:val="24"/>
          <w:shd w:val="clear" w:color="auto" w:fill="FFFFFF"/>
        </w:rPr>
        <w:t xml:space="preserve"> 2002</w:t>
      </w:r>
    </w:p>
    <w:p w14:paraId="1027F562" w14:textId="77777777" w:rsidR="003E6348" w:rsidRPr="002B1443" w:rsidRDefault="003E6348" w:rsidP="0032570B">
      <w:pPr>
        <w:ind w:firstLine="720"/>
        <w:jc w:val="both"/>
        <w:rPr>
          <w:rStyle w:val="akn-p"/>
          <w:color w:val="000000" w:themeColor="text1"/>
          <w:sz w:val="24"/>
          <w:szCs w:val="24"/>
          <w:shd w:val="clear" w:color="auto" w:fill="FFFFFF"/>
        </w:rPr>
      </w:pPr>
    </w:p>
    <w:p w14:paraId="26FF9229" w14:textId="77777777" w:rsidR="001028B2" w:rsidRPr="002B1443" w:rsidRDefault="003E62E6" w:rsidP="0032570B">
      <w:pPr>
        <w:ind w:firstLine="720"/>
        <w:jc w:val="both"/>
        <w:rPr>
          <w:rStyle w:val="akn-p"/>
          <w:color w:val="000000" w:themeColor="text1"/>
          <w:sz w:val="24"/>
          <w:szCs w:val="24"/>
          <w:shd w:val="clear" w:color="auto" w:fill="FFFFFF"/>
        </w:rPr>
      </w:pPr>
      <w:hyperlink r:id="rId45"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the year commencing on the 1</w:t>
      </w:r>
      <w:r w:rsidR="00B361D9" w:rsidRPr="002B1443">
        <w:rPr>
          <w:rStyle w:val="akn-p"/>
          <w:color w:val="000000" w:themeColor="text1"/>
          <w:sz w:val="24"/>
          <w:szCs w:val="24"/>
          <w:shd w:val="clear" w:color="auto" w:fill="FFFFFF"/>
          <w:vertAlign w:val="superscript"/>
        </w:rPr>
        <w:t>st</w:t>
      </w:r>
      <w:r w:rsidR="0032570B" w:rsidRPr="002B1443">
        <w:rPr>
          <w:rStyle w:val="akn-p"/>
          <w:color w:val="000000" w:themeColor="text1"/>
          <w:sz w:val="24"/>
          <w:szCs w:val="24"/>
          <w:shd w:val="clear" w:color="auto" w:fill="FFFFFF"/>
        </w:rPr>
        <w:t xml:space="preserve"> </w:t>
      </w:r>
      <w:r w:rsidR="00B361D9" w:rsidRPr="002B1443">
        <w:rPr>
          <w:rStyle w:val="akn-p"/>
          <w:color w:val="000000" w:themeColor="text1"/>
          <w:sz w:val="24"/>
          <w:szCs w:val="24"/>
          <w:shd w:val="clear" w:color="auto" w:fill="FFFFFF"/>
        </w:rPr>
        <w:t xml:space="preserve">day of </w:t>
      </w:r>
      <w:proofErr w:type="gramStart"/>
      <w:r w:rsidR="00B361D9" w:rsidRPr="002B1443">
        <w:rPr>
          <w:rStyle w:val="akn-p"/>
          <w:color w:val="000000" w:themeColor="text1"/>
          <w:sz w:val="24"/>
          <w:szCs w:val="24"/>
          <w:shd w:val="clear" w:color="auto" w:fill="FFFFFF"/>
        </w:rPr>
        <w:t>April,</w:t>
      </w:r>
      <w:proofErr w:type="gramEnd"/>
      <w:r w:rsidR="00B361D9" w:rsidRPr="002B1443">
        <w:rPr>
          <w:rStyle w:val="akn-p"/>
          <w:color w:val="000000" w:themeColor="text1"/>
          <w:sz w:val="24"/>
          <w:szCs w:val="24"/>
          <w:shd w:val="clear" w:color="auto" w:fill="FFFFFF"/>
        </w:rPr>
        <w:t xml:space="preserve"> 2002 has exceeded or exceeds the limit </w:t>
      </w:r>
      <w:r w:rsidR="00B361D9" w:rsidRPr="002B1443">
        <w:rPr>
          <w:rStyle w:val="akn-p"/>
          <w:color w:val="000000" w:themeColor="text1"/>
          <w:sz w:val="24"/>
          <w:szCs w:val="24"/>
          <w:shd w:val="clear" w:color="auto" w:fill="FFFFFF"/>
        </w:rPr>
        <w:lastRenderedPageBreak/>
        <w:t xml:space="preserve">of four lakh rupees shall, until such liability </w:t>
      </w:r>
      <w:proofErr w:type="spellStart"/>
      <w:r w:rsidR="00B361D9" w:rsidRPr="002B1443">
        <w:rPr>
          <w:rStyle w:val="akn-p"/>
          <w:color w:val="000000" w:themeColor="text1"/>
          <w:sz w:val="24"/>
          <w:szCs w:val="24"/>
          <w:shd w:val="clear" w:color="auto" w:fill="FFFFFF"/>
        </w:rPr>
        <w:t>ceases</w:t>
      </w:r>
      <w:proofErr w:type="spellEnd"/>
      <w:r w:rsidR="00B361D9" w:rsidRPr="002B1443">
        <w:rPr>
          <w:rStyle w:val="akn-p"/>
          <w:color w:val="000000" w:themeColor="text1"/>
          <w:sz w:val="24"/>
          <w:szCs w:val="24"/>
          <w:shd w:val="clear" w:color="auto" w:fill="FFFFFF"/>
        </w:rPr>
        <w:t xml:space="preserve"> under sub-section (3), be liable to pay tax under this Act on the turnover of sales made by him on or after the appointed day:</w:t>
      </w:r>
    </w:p>
    <w:p w14:paraId="7D764EA1" w14:textId="77777777" w:rsidR="001028B2" w:rsidRPr="002B1443" w:rsidRDefault="001028B2" w:rsidP="0032570B">
      <w:pPr>
        <w:ind w:firstLine="720"/>
        <w:jc w:val="both"/>
        <w:rPr>
          <w:rStyle w:val="akn-p"/>
          <w:color w:val="000000" w:themeColor="text1"/>
          <w:sz w:val="24"/>
          <w:szCs w:val="24"/>
          <w:shd w:val="clear" w:color="auto" w:fill="FFFFFF"/>
        </w:rPr>
      </w:pPr>
    </w:p>
    <w:p w14:paraId="2251A04E" w14:textId="77777777" w:rsidR="00294881" w:rsidRPr="002B1443" w:rsidRDefault="00B361D9" w:rsidP="0032570B">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that a dealer to whom clause (b) above, applies and whose turnover of sales exceeds the limit of four lakh rupees after the appointed day shall not be liable to pay tax in respect of sales which take place </w:t>
      </w:r>
      <w:proofErr w:type="spellStart"/>
      <w:r w:rsidRPr="002B1443">
        <w:rPr>
          <w:rStyle w:val="akn-p"/>
          <w:color w:val="000000" w:themeColor="text1"/>
          <w:sz w:val="24"/>
          <w:szCs w:val="24"/>
          <w:shd w:val="clear" w:color="auto" w:fill="FFFFFF"/>
        </w:rPr>
        <w:t>upto</w:t>
      </w:r>
      <w:proofErr w:type="spellEnd"/>
      <w:r w:rsidRPr="002B1443">
        <w:rPr>
          <w:rStyle w:val="akn-p"/>
          <w:color w:val="000000" w:themeColor="text1"/>
          <w:sz w:val="24"/>
          <w:szCs w:val="24"/>
          <w:shd w:val="clear" w:color="auto" w:fill="FFFFFF"/>
        </w:rPr>
        <w:t xml:space="preserve"> the time when his turnover of sales as computed from the 1</w:t>
      </w:r>
      <w:r w:rsidRPr="002B1443">
        <w:rPr>
          <w:rStyle w:val="akn-p"/>
          <w:color w:val="000000" w:themeColor="text1"/>
          <w:sz w:val="24"/>
          <w:szCs w:val="24"/>
          <w:shd w:val="clear" w:color="auto" w:fill="FFFFFF"/>
          <w:vertAlign w:val="superscript"/>
        </w:rPr>
        <w:t>st</w:t>
      </w:r>
      <w:r w:rsidR="00294881" w:rsidRPr="002B1443">
        <w:rPr>
          <w:rStyle w:val="akn-p"/>
          <w:color w:val="000000" w:themeColor="text1"/>
          <w:sz w:val="24"/>
          <w:szCs w:val="24"/>
          <w:shd w:val="clear" w:color="auto" w:fill="FFFFFF"/>
        </w:rPr>
        <w:t xml:space="preserve"> </w:t>
      </w:r>
      <w:r w:rsidRPr="002B1443">
        <w:rPr>
          <w:rStyle w:val="akn-p"/>
          <w:color w:val="000000" w:themeColor="text1"/>
          <w:sz w:val="24"/>
          <w:szCs w:val="24"/>
          <w:shd w:val="clear" w:color="auto" w:fill="FFFFFF"/>
        </w:rPr>
        <w:t xml:space="preserve">day of </w:t>
      </w:r>
      <w:proofErr w:type="gramStart"/>
      <w:r w:rsidRPr="002B1443">
        <w:rPr>
          <w:rStyle w:val="akn-p"/>
          <w:color w:val="000000" w:themeColor="text1"/>
          <w:sz w:val="24"/>
          <w:szCs w:val="24"/>
          <w:shd w:val="clear" w:color="auto" w:fill="FFFFFF"/>
        </w:rPr>
        <w:t>April,</w:t>
      </w:r>
      <w:proofErr w:type="gramEnd"/>
      <w:r w:rsidRPr="002B1443">
        <w:rPr>
          <w:rStyle w:val="akn-p"/>
          <w:color w:val="000000" w:themeColor="text1"/>
          <w:sz w:val="24"/>
          <w:szCs w:val="24"/>
          <w:shd w:val="clear" w:color="auto" w:fill="FFFFFF"/>
        </w:rPr>
        <w:t xml:space="preserve"> 2002 first exceeds such limit.</w:t>
      </w:r>
    </w:p>
    <w:p w14:paraId="284F4475" w14:textId="77777777" w:rsidR="00294881" w:rsidRPr="002B1443" w:rsidRDefault="00294881" w:rsidP="0032570B">
      <w:pPr>
        <w:ind w:firstLine="720"/>
        <w:jc w:val="both"/>
        <w:rPr>
          <w:rStyle w:val="akn-p"/>
          <w:color w:val="000000" w:themeColor="text1"/>
          <w:sz w:val="24"/>
          <w:szCs w:val="24"/>
          <w:shd w:val="clear" w:color="auto" w:fill="FFFFFF"/>
        </w:rPr>
      </w:pPr>
    </w:p>
    <w:p w14:paraId="3F140B20" w14:textId="77777777" w:rsidR="00506652" w:rsidRPr="002B1443" w:rsidRDefault="003E62E6" w:rsidP="0032570B">
      <w:pPr>
        <w:ind w:firstLine="720"/>
        <w:jc w:val="both"/>
        <w:rPr>
          <w:rStyle w:val="akn-p"/>
          <w:color w:val="000000" w:themeColor="text1"/>
          <w:sz w:val="24"/>
          <w:szCs w:val="24"/>
          <w:shd w:val="clear" w:color="auto" w:fill="FFFFFF"/>
        </w:rPr>
      </w:pPr>
      <w:hyperlink r:id="rId46"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 xml:space="preserve">Every dealer whose turnover of sales during any year commencing on the 1st day of April, being a year </w:t>
      </w:r>
      <w:proofErr w:type="gramStart"/>
      <w:r w:rsidR="00B361D9" w:rsidRPr="002B1443">
        <w:rPr>
          <w:rStyle w:val="akn-p"/>
          <w:color w:val="000000" w:themeColor="text1"/>
          <w:sz w:val="24"/>
          <w:szCs w:val="24"/>
          <w:shd w:val="clear" w:color="auto" w:fill="FFFFFF"/>
        </w:rPr>
        <w:t>subsequent to</w:t>
      </w:r>
      <w:proofErr w:type="gramEnd"/>
      <w:r w:rsidR="00B361D9" w:rsidRPr="002B1443">
        <w:rPr>
          <w:rStyle w:val="akn-p"/>
          <w:color w:val="000000" w:themeColor="text1"/>
          <w:sz w:val="24"/>
          <w:szCs w:val="24"/>
          <w:shd w:val="clear" w:color="auto" w:fill="FFFFFF"/>
        </w:rPr>
        <w:t xml:space="preserve"> the years mentioned in sub-section (1) first exceeds the limit of four lakh rupees shall, until such liability </w:t>
      </w:r>
      <w:proofErr w:type="spellStart"/>
      <w:r w:rsidR="00B361D9" w:rsidRPr="002B1443">
        <w:rPr>
          <w:rStyle w:val="akn-p"/>
          <w:color w:val="000000" w:themeColor="text1"/>
          <w:sz w:val="24"/>
          <w:szCs w:val="24"/>
          <w:shd w:val="clear" w:color="auto" w:fill="FFFFFF"/>
        </w:rPr>
        <w:t>ceases</w:t>
      </w:r>
      <w:proofErr w:type="spellEnd"/>
      <w:r w:rsidR="00B361D9" w:rsidRPr="002B1443">
        <w:rPr>
          <w:rStyle w:val="akn-p"/>
          <w:color w:val="000000" w:themeColor="text1"/>
          <w:sz w:val="24"/>
          <w:szCs w:val="24"/>
          <w:shd w:val="clear" w:color="auto" w:fill="FFFFFF"/>
        </w:rPr>
        <w:t xml:space="preserve"> under sub-section (3), be liable to pay tax under this Act with effect from the said date:</w:t>
      </w:r>
    </w:p>
    <w:p w14:paraId="15207311" w14:textId="77777777" w:rsidR="00506652" w:rsidRPr="002B1443" w:rsidRDefault="00506652" w:rsidP="0032570B">
      <w:pPr>
        <w:ind w:firstLine="720"/>
        <w:jc w:val="both"/>
        <w:rPr>
          <w:rStyle w:val="akn-p"/>
          <w:color w:val="000000" w:themeColor="text1"/>
          <w:sz w:val="24"/>
          <w:szCs w:val="24"/>
          <w:shd w:val="clear" w:color="auto" w:fill="FFFFFF"/>
        </w:rPr>
      </w:pPr>
    </w:p>
    <w:p w14:paraId="5E9D5DF7" w14:textId="77777777" w:rsidR="00BA0FED" w:rsidRPr="002B1443" w:rsidRDefault="00B361D9" w:rsidP="0032570B">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that a dealer shall not be liable to pay any tax in respect of such of the turnover of sales as takes place during the period commencing on the 1st day of April of the said year </w:t>
      </w:r>
      <w:proofErr w:type="spellStart"/>
      <w:r w:rsidRPr="002B1443">
        <w:rPr>
          <w:rStyle w:val="akn-p"/>
          <w:color w:val="000000" w:themeColor="text1"/>
          <w:sz w:val="24"/>
          <w:szCs w:val="24"/>
          <w:shd w:val="clear" w:color="auto" w:fill="FFFFFF"/>
        </w:rPr>
        <w:t>upto</w:t>
      </w:r>
      <w:proofErr w:type="spellEnd"/>
      <w:r w:rsidRPr="002B1443">
        <w:rPr>
          <w:rStyle w:val="akn-p"/>
          <w:color w:val="000000" w:themeColor="text1"/>
          <w:sz w:val="24"/>
          <w:szCs w:val="24"/>
          <w:shd w:val="clear" w:color="auto" w:fill="FFFFFF"/>
        </w:rPr>
        <w:t xml:space="preserve"> the time when his turnover of sales as computed from the 1st day of April of the said year first exceeds the limit of four lakh rupees.</w:t>
      </w:r>
    </w:p>
    <w:p w14:paraId="3E28167F" w14:textId="77777777" w:rsidR="00BA0FED" w:rsidRPr="002B1443" w:rsidRDefault="00BA0FED" w:rsidP="0032570B">
      <w:pPr>
        <w:ind w:firstLine="720"/>
        <w:jc w:val="both"/>
        <w:rPr>
          <w:rStyle w:val="akn-p"/>
          <w:color w:val="000000" w:themeColor="text1"/>
          <w:sz w:val="24"/>
          <w:szCs w:val="24"/>
          <w:shd w:val="clear" w:color="auto" w:fill="FFFFFF"/>
        </w:rPr>
      </w:pPr>
    </w:p>
    <w:p w14:paraId="5171E940" w14:textId="77777777" w:rsidR="00F51A9A" w:rsidRPr="002B1443" w:rsidRDefault="003E62E6" w:rsidP="0032570B">
      <w:pPr>
        <w:ind w:firstLine="720"/>
        <w:jc w:val="both"/>
        <w:rPr>
          <w:rStyle w:val="akn-p"/>
          <w:color w:val="000000" w:themeColor="text1"/>
          <w:sz w:val="24"/>
          <w:szCs w:val="24"/>
          <w:shd w:val="clear" w:color="auto" w:fill="FFFFFF"/>
        </w:rPr>
      </w:pPr>
      <w:hyperlink r:id="rId47"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Every dealer who becomes liable to pay tax under this Act and every dealer who has been registered under Section 7 shall continue to be so liable until the expiry of three consecutive years during each of which his turnover has failed to exceed the limit of four lakh rupees and such further period as may be prescribed or until his registration certificate is duly cancelled, as the case may be, and upon expiry of such period or upon such cancellation of his certificate of registration, as the case may be his liability to pay tax on other than the tax already levied or leviable shall cease until his turnover of sales again exceeds the limit of four lakh rupees:</w:t>
      </w:r>
    </w:p>
    <w:p w14:paraId="27C8D52B" w14:textId="77777777" w:rsidR="00F51A9A" w:rsidRPr="002B1443" w:rsidRDefault="00F51A9A" w:rsidP="0032570B">
      <w:pPr>
        <w:ind w:firstLine="720"/>
        <w:jc w:val="both"/>
        <w:rPr>
          <w:rStyle w:val="akn-p"/>
          <w:color w:val="000000" w:themeColor="text1"/>
          <w:sz w:val="24"/>
          <w:szCs w:val="24"/>
          <w:shd w:val="clear" w:color="auto" w:fill="FFFFFF"/>
        </w:rPr>
      </w:pPr>
    </w:p>
    <w:p w14:paraId="07EB60CC" w14:textId="1A0E0B01" w:rsidR="00B361D9" w:rsidRPr="002B1443" w:rsidRDefault="00B361D9" w:rsidP="0032570B">
      <w:pPr>
        <w:ind w:firstLine="720"/>
        <w:jc w:val="both"/>
        <w:rPr>
          <w:rStyle w:val="akn-body"/>
          <w:color w:val="000000" w:themeColor="text1"/>
          <w:sz w:val="24"/>
          <w:szCs w:val="24"/>
        </w:rPr>
      </w:pPr>
      <w:r w:rsidRPr="002B1443">
        <w:rPr>
          <w:rStyle w:val="akn-p"/>
          <w:color w:val="000000" w:themeColor="text1"/>
          <w:sz w:val="24"/>
          <w:szCs w:val="24"/>
          <w:shd w:val="clear" w:color="auto" w:fill="FFFFFF"/>
        </w:rPr>
        <w:t>Provided that where the dealer becomes liable to pay tax again in the same year in which he ceased to be liable as aforesaid, then in respect of sales which take place during the period commencing on the date of cessation of liability to tax and ending on the day on which his turnover of sales first exceeds such limit, no tax shall be payable.</w:t>
      </w:r>
    </w:p>
    <w:p w14:paraId="3C37B43A" w14:textId="77777777" w:rsidR="00214F19" w:rsidRPr="002B1443" w:rsidRDefault="00214F19" w:rsidP="007F3FE6">
      <w:pPr>
        <w:pStyle w:val="Heading3"/>
        <w:spacing w:before="0"/>
        <w:jc w:val="both"/>
        <w:rPr>
          <w:rFonts w:ascii="Times New Roman" w:hAnsi="Times New Roman" w:cs="Times New Roman"/>
          <w:color w:val="000000" w:themeColor="text1"/>
          <w:shd w:val="clear" w:color="auto" w:fill="FFFFFF"/>
        </w:rPr>
      </w:pPr>
    </w:p>
    <w:p w14:paraId="6BED2D13" w14:textId="6AFB0D3C" w:rsidR="00B361D9" w:rsidRPr="00525080" w:rsidRDefault="003E62E6" w:rsidP="00525080">
      <w:pPr>
        <w:pStyle w:val="Heading2"/>
        <w:ind w:firstLine="369"/>
        <w:rPr>
          <w:shd w:val="clear" w:color="auto" w:fill="FFFFFF"/>
        </w:rPr>
      </w:pPr>
      <w:hyperlink r:id="rId48" w:history="1">
        <w:bookmarkStart w:id="9" w:name="_Toc159853405"/>
        <w:r w:rsidR="00B361D9" w:rsidRPr="00525080">
          <w:t>6.</w:t>
        </w:r>
      </w:hyperlink>
      <w:r w:rsidR="00B361D9" w:rsidRPr="00525080">
        <w:rPr>
          <w:shd w:val="clear" w:color="auto" w:fill="FFFFFF"/>
        </w:rPr>
        <w:t> Tax payable by dealer.</w:t>
      </w:r>
      <w:bookmarkEnd w:id="9"/>
    </w:p>
    <w:p w14:paraId="04E7303C" w14:textId="4009F19B" w:rsidR="00B361D9" w:rsidRPr="002B1443" w:rsidRDefault="00B361D9" w:rsidP="00214F19">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Subject to the provisions of this Act and the rules made thereunder, there shall be paid by every dealer who is liable to pay tax under this Act, the tax leviable in accordance with Section 4 on the turnover of sales in respect of the transfer of the right to use any goods effected by him.</w:t>
      </w:r>
    </w:p>
    <w:p w14:paraId="21D2D2F7" w14:textId="77777777" w:rsidR="00214F19" w:rsidRPr="002B1443" w:rsidRDefault="00214F19" w:rsidP="00214F19">
      <w:pPr>
        <w:ind w:firstLine="720"/>
        <w:jc w:val="both"/>
        <w:rPr>
          <w:rStyle w:val="akn-body"/>
          <w:color w:val="000000" w:themeColor="text1"/>
          <w:sz w:val="24"/>
          <w:szCs w:val="24"/>
        </w:rPr>
      </w:pPr>
    </w:p>
    <w:p w14:paraId="1F07E440" w14:textId="77777777" w:rsidR="00214F19" w:rsidRPr="002B1443" w:rsidRDefault="00B361D9" w:rsidP="00214F19">
      <w:pPr>
        <w:pStyle w:val="Heading2"/>
        <w:jc w:val="center"/>
        <w:rPr>
          <w:color w:val="000000" w:themeColor="text1"/>
          <w:shd w:val="clear" w:color="auto" w:fill="FFFFFF"/>
        </w:rPr>
      </w:pPr>
      <w:bookmarkStart w:id="10" w:name="_Toc159853406"/>
      <w:r w:rsidRPr="002B1443">
        <w:rPr>
          <w:color w:val="000000" w:themeColor="text1"/>
          <w:shd w:val="clear" w:color="auto" w:fill="FFFFFF"/>
        </w:rPr>
        <w:t>Chapter III</w:t>
      </w:r>
      <w:bookmarkEnd w:id="10"/>
    </w:p>
    <w:p w14:paraId="34322ADD" w14:textId="0CCC3B5A" w:rsidR="00B361D9" w:rsidRPr="002B1443" w:rsidRDefault="00B361D9" w:rsidP="00214F19">
      <w:pPr>
        <w:pStyle w:val="Heading2"/>
        <w:jc w:val="center"/>
        <w:rPr>
          <w:color w:val="000000" w:themeColor="text1"/>
        </w:rPr>
      </w:pPr>
      <w:bookmarkStart w:id="11" w:name="_Toc159853407"/>
      <w:r w:rsidRPr="002B1443">
        <w:rPr>
          <w:color w:val="000000" w:themeColor="text1"/>
          <w:shd w:val="clear" w:color="auto" w:fill="FFFFFF"/>
        </w:rPr>
        <w:t xml:space="preserve">Registration, Returns, Payment of tax and </w:t>
      </w:r>
      <w:proofErr w:type="gramStart"/>
      <w:r w:rsidRPr="002B1443">
        <w:rPr>
          <w:color w:val="000000" w:themeColor="text1"/>
          <w:shd w:val="clear" w:color="auto" w:fill="FFFFFF"/>
        </w:rPr>
        <w:t>Accounts</w:t>
      </w:r>
      <w:bookmarkEnd w:id="11"/>
      <w:proofErr w:type="gramEnd"/>
    </w:p>
    <w:p w14:paraId="30A00126" w14:textId="77777777" w:rsidR="00214F19" w:rsidRPr="002B1443" w:rsidRDefault="00214F19" w:rsidP="007F3FE6">
      <w:pPr>
        <w:pStyle w:val="Heading3"/>
        <w:spacing w:before="0"/>
        <w:jc w:val="both"/>
        <w:rPr>
          <w:rFonts w:ascii="Times New Roman" w:hAnsi="Times New Roman" w:cs="Times New Roman"/>
          <w:color w:val="000000" w:themeColor="text1"/>
          <w:shd w:val="clear" w:color="auto" w:fill="FFFFFF"/>
        </w:rPr>
      </w:pPr>
    </w:p>
    <w:p w14:paraId="03A33B8D" w14:textId="120DA5D8" w:rsidR="00B361D9" w:rsidRPr="00525080" w:rsidRDefault="003E62E6" w:rsidP="00525080">
      <w:pPr>
        <w:pStyle w:val="Heading2"/>
        <w:ind w:firstLine="369"/>
      </w:pPr>
      <w:hyperlink r:id="rId49" w:history="1">
        <w:bookmarkStart w:id="12" w:name="_Toc159853408"/>
        <w:r w:rsidR="00B361D9" w:rsidRPr="00525080">
          <w:t>7.</w:t>
        </w:r>
      </w:hyperlink>
      <w:r w:rsidR="00B361D9" w:rsidRPr="00525080">
        <w:t> Certificate of registration.</w:t>
      </w:r>
      <w:bookmarkEnd w:id="12"/>
    </w:p>
    <w:p w14:paraId="3B979982" w14:textId="77777777" w:rsidR="00214F19" w:rsidRPr="002B1443" w:rsidRDefault="003E62E6" w:rsidP="00214F19">
      <w:pPr>
        <w:ind w:firstLine="720"/>
        <w:jc w:val="both"/>
        <w:rPr>
          <w:rStyle w:val="akn-p"/>
          <w:color w:val="000000" w:themeColor="text1"/>
          <w:sz w:val="24"/>
          <w:szCs w:val="24"/>
          <w:shd w:val="clear" w:color="auto" w:fill="FFFFFF"/>
        </w:rPr>
      </w:pPr>
      <w:hyperlink r:id="rId50"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No dealer who has become liable to pay tax under this Act shall sell any goods unless he possesses a valid certificate of registration as provided under this Act.</w:t>
      </w:r>
    </w:p>
    <w:p w14:paraId="1C51E36A" w14:textId="77777777" w:rsidR="00214F19" w:rsidRPr="002B1443" w:rsidRDefault="00214F19" w:rsidP="00214F19">
      <w:pPr>
        <w:ind w:firstLine="720"/>
        <w:jc w:val="both"/>
        <w:rPr>
          <w:rStyle w:val="akn-p"/>
          <w:color w:val="000000" w:themeColor="text1"/>
          <w:sz w:val="24"/>
          <w:szCs w:val="24"/>
          <w:shd w:val="clear" w:color="auto" w:fill="FFFFFF"/>
        </w:rPr>
      </w:pPr>
    </w:p>
    <w:p w14:paraId="439FEE2C" w14:textId="77777777" w:rsidR="00214F19" w:rsidRPr="002B1443" w:rsidRDefault="003E62E6" w:rsidP="00214F19">
      <w:pPr>
        <w:ind w:firstLine="720"/>
        <w:jc w:val="both"/>
        <w:rPr>
          <w:rStyle w:val="akn-p"/>
          <w:color w:val="000000" w:themeColor="text1"/>
          <w:sz w:val="24"/>
          <w:szCs w:val="24"/>
          <w:shd w:val="clear" w:color="auto" w:fill="FFFFFF"/>
        </w:rPr>
      </w:pPr>
      <w:hyperlink r:id="rId51"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Every dealer required to be registered under sub-section (1) shall apply to the Commissioner for the grant of registration within such time, in such manner and in such form, as may be prescribed.</w:t>
      </w:r>
    </w:p>
    <w:p w14:paraId="1095437A" w14:textId="77777777" w:rsidR="00214F19" w:rsidRPr="002B1443" w:rsidRDefault="00214F19" w:rsidP="00214F19">
      <w:pPr>
        <w:ind w:firstLine="720"/>
        <w:jc w:val="both"/>
        <w:rPr>
          <w:rStyle w:val="akn-p"/>
          <w:color w:val="000000" w:themeColor="text1"/>
          <w:sz w:val="24"/>
          <w:szCs w:val="24"/>
          <w:shd w:val="clear" w:color="auto" w:fill="FFFFFF"/>
        </w:rPr>
      </w:pPr>
    </w:p>
    <w:p w14:paraId="651FC866" w14:textId="77777777" w:rsidR="001F1833" w:rsidRPr="002B1443" w:rsidRDefault="003E62E6" w:rsidP="00214F19">
      <w:pPr>
        <w:ind w:firstLine="720"/>
        <w:jc w:val="both"/>
        <w:rPr>
          <w:rStyle w:val="akn-p"/>
          <w:color w:val="000000" w:themeColor="text1"/>
          <w:sz w:val="24"/>
          <w:szCs w:val="24"/>
          <w:shd w:val="clear" w:color="auto" w:fill="FFFFFF"/>
        </w:rPr>
      </w:pPr>
      <w:hyperlink r:id="rId52"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If the Commissioner, after such inquiry as he deems fit, is satisfied that the application for registration is in order, he shall register the applicant and grant him a certificate of registration within such time, in such manner and form, as may be prescribed:</w:t>
      </w:r>
    </w:p>
    <w:p w14:paraId="3A035757" w14:textId="77777777" w:rsidR="001F1833" w:rsidRPr="002B1443" w:rsidRDefault="001F1833" w:rsidP="00214F19">
      <w:pPr>
        <w:ind w:firstLine="720"/>
        <w:jc w:val="both"/>
        <w:rPr>
          <w:rStyle w:val="akn-p"/>
          <w:color w:val="000000" w:themeColor="text1"/>
          <w:sz w:val="24"/>
          <w:szCs w:val="24"/>
          <w:shd w:val="clear" w:color="auto" w:fill="FFFFFF"/>
        </w:rPr>
      </w:pPr>
    </w:p>
    <w:p w14:paraId="0CDA1FDF" w14:textId="77777777" w:rsidR="00E421C0" w:rsidRPr="002B1443" w:rsidRDefault="00B361D9" w:rsidP="00214F19">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if the Commissioner is of the opinion that the application is not in order or the particulars furnished therein have not been given correctly, he may, for reasons to be recorded in writing, by an order passed within the prescribed period, reject the application.</w:t>
      </w:r>
    </w:p>
    <w:p w14:paraId="1634762B" w14:textId="77777777" w:rsidR="00E421C0" w:rsidRPr="002B1443" w:rsidRDefault="00E421C0" w:rsidP="00214F19">
      <w:pPr>
        <w:ind w:firstLine="720"/>
        <w:jc w:val="both"/>
        <w:rPr>
          <w:rStyle w:val="akn-p"/>
          <w:color w:val="000000" w:themeColor="text1"/>
          <w:sz w:val="24"/>
          <w:szCs w:val="24"/>
          <w:shd w:val="clear" w:color="auto" w:fill="FFFFFF"/>
        </w:rPr>
      </w:pPr>
    </w:p>
    <w:p w14:paraId="2D30163E" w14:textId="77777777" w:rsidR="006E038B" w:rsidRPr="002B1443" w:rsidRDefault="003E62E6" w:rsidP="00214F19">
      <w:pPr>
        <w:ind w:firstLine="720"/>
        <w:jc w:val="both"/>
        <w:rPr>
          <w:rStyle w:val="akn-p"/>
          <w:color w:val="000000" w:themeColor="text1"/>
          <w:sz w:val="24"/>
          <w:szCs w:val="24"/>
          <w:shd w:val="clear" w:color="auto" w:fill="FFFFFF"/>
        </w:rPr>
      </w:pPr>
      <w:hyperlink r:id="rId53"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The Commissioner may, after considering the information furnished or otherwise called for or received under any of the provisions of this Act, amend from time to time the certificate of registration in the manner and within such time as may be prescribed.</w:t>
      </w:r>
    </w:p>
    <w:p w14:paraId="1EB13027" w14:textId="77777777" w:rsidR="006E038B" w:rsidRPr="002B1443" w:rsidRDefault="006E038B" w:rsidP="00214F19">
      <w:pPr>
        <w:ind w:firstLine="720"/>
        <w:jc w:val="both"/>
        <w:rPr>
          <w:rStyle w:val="akn-p"/>
          <w:color w:val="000000" w:themeColor="text1"/>
          <w:sz w:val="24"/>
          <w:szCs w:val="24"/>
          <w:shd w:val="clear" w:color="auto" w:fill="FFFFFF"/>
        </w:rPr>
      </w:pPr>
    </w:p>
    <w:p w14:paraId="3B13BBDB" w14:textId="77777777" w:rsidR="006D6D9E" w:rsidRPr="002B1443" w:rsidRDefault="003E62E6" w:rsidP="00214F19">
      <w:pPr>
        <w:ind w:firstLine="720"/>
        <w:jc w:val="both"/>
        <w:rPr>
          <w:rStyle w:val="akn-p"/>
          <w:color w:val="000000" w:themeColor="text1"/>
          <w:sz w:val="24"/>
          <w:szCs w:val="24"/>
          <w:shd w:val="clear" w:color="auto" w:fill="FFFFFF"/>
        </w:rPr>
      </w:pPr>
      <w:hyperlink r:id="rId54" w:history="1">
        <w:r w:rsidR="00B361D9" w:rsidRPr="002B1443">
          <w:rPr>
            <w:rStyle w:val="Hyperlink"/>
            <w:color w:val="000000" w:themeColor="text1"/>
            <w:sz w:val="24"/>
            <w:szCs w:val="24"/>
            <w:u w:val="none"/>
            <w:shd w:val="clear" w:color="auto" w:fill="FFFFFF"/>
          </w:rPr>
          <w:t>(5)</w:t>
        </w:r>
      </w:hyperlink>
      <w:r w:rsidR="00B361D9" w:rsidRPr="002B1443">
        <w:rPr>
          <w:rStyle w:val="akn-p"/>
          <w:color w:val="000000" w:themeColor="text1"/>
          <w:sz w:val="24"/>
          <w:szCs w:val="24"/>
          <w:shd w:val="clear" w:color="auto" w:fill="FFFFFF"/>
        </w:rPr>
        <w:t>If any person upon an application made by him in this behalf has been registered as a dealer under this Section, and thereafter it is found that he ought not to have been so registered under the provisions of this Section, he shall be liable to pay tax on his turnover of sales made from the date on which his registration certificate took effect until it is cancelled notwithstanding that he may not be liable to pay tax under Section 5.</w:t>
      </w:r>
    </w:p>
    <w:p w14:paraId="387185F2" w14:textId="77777777" w:rsidR="006D6D9E" w:rsidRPr="002B1443" w:rsidRDefault="006D6D9E" w:rsidP="00214F19">
      <w:pPr>
        <w:ind w:firstLine="720"/>
        <w:jc w:val="both"/>
        <w:rPr>
          <w:rStyle w:val="akn-p"/>
          <w:color w:val="000000" w:themeColor="text1"/>
          <w:sz w:val="24"/>
          <w:szCs w:val="24"/>
          <w:shd w:val="clear" w:color="auto" w:fill="FFFFFF"/>
        </w:rPr>
      </w:pPr>
    </w:p>
    <w:p w14:paraId="2951D974" w14:textId="77777777" w:rsidR="0020543B" w:rsidRPr="002B1443" w:rsidRDefault="003E62E6" w:rsidP="00214F19">
      <w:pPr>
        <w:ind w:firstLine="720"/>
        <w:jc w:val="both"/>
        <w:rPr>
          <w:rStyle w:val="akn-p"/>
          <w:color w:val="000000" w:themeColor="text1"/>
          <w:sz w:val="24"/>
          <w:szCs w:val="24"/>
          <w:shd w:val="clear" w:color="auto" w:fill="FFFFFF"/>
        </w:rPr>
      </w:pPr>
      <w:hyperlink r:id="rId55" w:history="1">
        <w:r w:rsidR="00B361D9" w:rsidRPr="002B1443">
          <w:rPr>
            <w:rStyle w:val="Hyperlink"/>
            <w:color w:val="000000" w:themeColor="text1"/>
            <w:sz w:val="24"/>
            <w:szCs w:val="24"/>
            <w:u w:val="none"/>
            <w:shd w:val="clear" w:color="auto" w:fill="FFFFFF"/>
          </w:rPr>
          <w:t>(6)</w:t>
        </w:r>
      </w:hyperlink>
      <w:r w:rsidR="00B361D9" w:rsidRPr="002B1443">
        <w:rPr>
          <w:rStyle w:val="akn-p"/>
          <w:color w:val="000000" w:themeColor="text1"/>
          <w:sz w:val="24"/>
          <w:szCs w:val="24"/>
          <w:shd w:val="clear" w:color="auto" w:fill="FFFFFF"/>
        </w:rPr>
        <w:t>Where a registered dealer discontinues sales, or the turnover of sales of a registered dealer during any year does not exceed the limit of four lakh rupees and the dealer applies for cancellation of his registration certificate in the prescribed manner, the Commissioner shall cancel the registration certificate with effect from such date as he may fix in accordance with the rules.</w:t>
      </w:r>
    </w:p>
    <w:p w14:paraId="344922CF" w14:textId="77777777" w:rsidR="0020543B" w:rsidRPr="002B1443" w:rsidRDefault="0020543B" w:rsidP="00214F19">
      <w:pPr>
        <w:ind w:firstLine="720"/>
        <w:jc w:val="both"/>
        <w:rPr>
          <w:rStyle w:val="akn-p"/>
          <w:color w:val="000000" w:themeColor="text1"/>
          <w:sz w:val="24"/>
          <w:szCs w:val="24"/>
          <w:shd w:val="clear" w:color="auto" w:fill="FFFFFF"/>
        </w:rPr>
      </w:pPr>
    </w:p>
    <w:p w14:paraId="65C39022" w14:textId="77777777" w:rsidR="0020543B" w:rsidRPr="002B1443" w:rsidRDefault="003E62E6" w:rsidP="00214F19">
      <w:pPr>
        <w:ind w:firstLine="720"/>
        <w:jc w:val="both"/>
        <w:rPr>
          <w:rStyle w:val="akn-p"/>
          <w:color w:val="000000" w:themeColor="text1"/>
          <w:sz w:val="24"/>
          <w:szCs w:val="24"/>
          <w:shd w:val="clear" w:color="auto" w:fill="FFFFFF"/>
        </w:rPr>
      </w:pPr>
      <w:hyperlink r:id="rId56" w:history="1">
        <w:r w:rsidR="00B361D9" w:rsidRPr="002B1443">
          <w:rPr>
            <w:rStyle w:val="Hyperlink"/>
            <w:color w:val="000000" w:themeColor="text1"/>
            <w:sz w:val="24"/>
            <w:szCs w:val="24"/>
            <w:u w:val="none"/>
            <w:shd w:val="clear" w:color="auto" w:fill="FFFFFF"/>
          </w:rPr>
          <w:t>(7)</w:t>
        </w:r>
      </w:hyperlink>
      <w:r w:rsidR="00B361D9" w:rsidRPr="002B1443">
        <w:rPr>
          <w:rStyle w:val="akn-p"/>
          <w:color w:val="000000" w:themeColor="text1"/>
          <w:sz w:val="24"/>
          <w:szCs w:val="24"/>
          <w:shd w:val="clear" w:color="auto" w:fill="FFFFFF"/>
        </w:rPr>
        <w:t>Where the Commissioner is satisfied that any registered dealer has discontinued sale and has failed to apply under sub-section (6) for the cancellation of his registration certificate, the Commissioner may, after giving the dealer a reasonable opportunity of being heard, cancel the registration with effect from such date as he may fix to be the date from which the registered dealer has discontinued sale:</w:t>
      </w:r>
    </w:p>
    <w:p w14:paraId="53471920" w14:textId="77777777" w:rsidR="0020543B" w:rsidRPr="002B1443" w:rsidRDefault="0020543B" w:rsidP="00214F19">
      <w:pPr>
        <w:ind w:firstLine="720"/>
        <w:jc w:val="both"/>
        <w:rPr>
          <w:rStyle w:val="akn-p"/>
          <w:color w:val="000000" w:themeColor="text1"/>
          <w:sz w:val="24"/>
          <w:szCs w:val="24"/>
          <w:shd w:val="clear" w:color="auto" w:fill="FFFFFF"/>
        </w:rPr>
      </w:pPr>
    </w:p>
    <w:p w14:paraId="6FC8B4D7" w14:textId="77777777" w:rsidR="00306DC6" w:rsidRPr="002B1443" w:rsidRDefault="00B361D9" w:rsidP="00214F19">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that the cancellation of certificate of registration on an application of the dealer or otherwise shall not affect the liability of the dealer to pay tax (including any interest or penalty) due from him for any period </w:t>
      </w:r>
      <w:proofErr w:type="spellStart"/>
      <w:r w:rsidRPr="002B1443">
        <w:rPr>
          <w:rStyle w:val="akn-p"/>
          <w:color w:val="000000" w:themeColor="text1"/>
          <w:sz w:val="24"/>
          <w:szCs w:val="24"/>
          <w:shd w:val="clear" w:color="auto" w:fill="FFFFFF"/>
        </w:rPr>
        <w:t>upto</w:t>
      </w:r>
      <w:proofErr w:type="spellEnd"/>
      <w:r w:rsidRPr="002B1443">
        <w:rPr>
          <w:rStyle w:val="akn-p"/>
          <w:color w:val="000000" w:themeColor="text1"/>
          <w:sz w:val="24"/>
          <w:szCs w:val="24"/>
          <w:shd w:val="clear" w:color="auto" w:fill="FFFFFF"/>
        </w:rPr>
        <w:t xml:space="preserve"> the date of cancellation whether such tax (including any interest and penalty) is assessed before or after the date of the cancellation.</w:t>
      </w:r>
    </w:p>
    <w:p w14:paraId="6D805DC1" w14:textId="77777777" w:rsidR="00306DC6" w:rsidRPr="002B1443" w:rsidRDefault="00306DC6" w:rsidP="00214F19">
      <w:pPr>
        <w:ind w:firstLine="720"/>
        <w:jc w:val="both"/>
        <w:rPr>
          <w:rStyle w:val="akn-p"/>
          <w:color w:val="000000" w:themeColor="text1"/>
          <w:sz w:val="24"/>
          <w:szCs w:val="24"/>
          <w:shd w:val="clear" w:color="auto" w:fill="FFFFFF"/>
        </w:rPr>
      </w:pPr>
    </w:p>
    <w:p w14:paraId="28304CD7" w14:textId="7099B1A5" w:rsidR="00B361D9" w:rsidRPr="002B1443" w:rsidRDefault="003E62E6" w:rsidP="00214F19">
      <w:pPr>
        <w:ind w:firstLine="720"/>
        <w:jc w:val="both"/>
        <w:rPr>
          <w:rStyle w:val="akn-body"/>
          <w:color w:val="000000" w:themeColor="text1"/>
          <w:sz w:val="24"/>
          <w:szCs w:val="24"/>
        </w:rPr>
      </w:pPr>
      <w:hyperlink r:id="rId57" w:history="1">
        <w:r w:rsidR="00B361D9" w:rsidRPr="002B1443">
          <w:rPr>
            <w:rStyle w:val="Hyperlink"/>
            <w:color w:val="000000" w:themeColor="text1"/>
            <w:sz w:val="24"/>
            <w:szCs w:val="24"/>
            <w:u w:val="none"/>
            <w:shd w:val="clear" w:color="auto" w:fill="FFFFFF"/>
          </w:rPr>
          <w:t>(8)</w:t>
        </w:r>
      </w:hyperlink>
      <w:r w:rsidR="00B361D9" w:rsidRPr="002B1443">
        <w:rPr>
          <w:rStyle w:val="akn-p"/>
          <w:color w:val="000000" w:themeColor="text1"/>
          <w:sz w:val="24"/>
          <w:szCs w:val="24"/>
          <w:shd w:val="clear" w:color="auto" w:fill="FFFFFF"/>
        </w:rPr>
        <w:t>The provisions of Section 18 of the Delhi Sales Tax Act and the rules framed thereunder shall apply mutatis mutandis for prescribing of security or</w:t>
      </w:r>
      <w:proofErr w:type="gramStart"/>
      <w:r w:rsidR="00B361D9" w:rsidRPr="002B1443">
        <w:rPr>
          <w:rStyle w:val="akn-p"/>
          <w:color w:val="000000" w:themeColor="text1"/>
          <w:sz w:val="24"/>
          <w:szCs w:val="24"/>
          <w:shd w:val="clear" w:color="auto" w:fill="FFFFFF"/>
        </w:rPr>
        <w:t>, as the case may be, the</w:t>
      </w:r>
      <w:proofErr w:type="gramEnd"/>
      <w:r w:rsidR="00B361D9" w:rsidRPr="002B1443">
        <w:rPr>
          <w:rStyle w:val="akn-p"/>
          <w:color w:val="000000" w:themeColor="text1"/>
          <w:sz w:val="24"/>
          <w:szCs w:val="24"/>
          <w:shd w:val="clear" w:color="auto" w:fill="FFFFFF"/>
        </w:rPr>
        <w:t xml:space="preserve"> additional security for registration under this Act.</w:t>
      </w:r>
    </w:p>
    <w:p w14:paraId="6C1AEC6E" w14:textId="77777777" w:rsidR="00306DC6" w:rsidRPr="002B1443" w:rsidRDefault="00306DC6" w:rsidP="007F3FE6">
      <w:pPr>
        <w:pStyle w:val="Heading3"/>
        <w:spacing w:before="0"/>
        <w:jc w:val="both"/>
        <w:rPr>
          <w:rFonts w:ascii="Times New Roman" w:hAnsi="Times New Roman" w:cs="Times New Roman"/>
          <w:color w:val="000000" w:themeColor="text1"/>
          <w:shd w:val="clear" w:color="auto" w:fill="FFFFFF"/>
        </w:rPr>
      </w:pPr>
    </w:p>
    <w:p w14:paraId="6000ABEB" w14:textId="71B29C16" w:rsidR="00B361D9" w:rsidRPr="00525080" w:rsidRDefault="003E62E6" w:rsidP="00525080">
      <w:pPr>
        <w:pStyle w:val="Heading2"/>
        <w:ind w:firstLine="369"/>
      </w:pPr>
      <w:hyperlink r:id="rId58" w:history="1">
        <w:bookmarkStart w:id="13" w:name="_Toc159853409"/>
        <w:r w:rsidR="00B361D9" w:rsidRPr="00525080">
          <w:t>8.</w:t>
        </w:r>
      </w:hyperlink>
      <w:r w:rsidR="00B361D9" w:rsidRPr="00525080">
        <w:t> Returns, payment of taxes and interest.</w:t>
      </w:r>
      <w:bookmarkEnd w:id="13"/>
    </w:p>
    <w:p w14:paraId="2CC5DA0C" w14:textId="77777777" w:rsidR="0051047E" w:rsidRPr="002B1443" w:rsidRDefault="003E62E6" w:rsidP="0051047E">
      <w:pPr>
        <w:ind w:firstLine="720"/>
        <w:jc w:val="both"/>
        <w:rPr>
          <w:rStyle w:val="akn-p"/>
          <w:color w:val="000000" w:themeColor="text1"/>
          <w:sz w:val="24"/>
          <w:szCs w:val="24"/>
          <w:shd w:val="clear" w:color="auto" w:fill="FFFFFF"/>
        </w:rPr>
      </w:pPr>
      <w:hyperlink r:id="rId59"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Every dealer registered under this Act and every other dealer who may be required so to do by the Commissioner by notice served in the prescribed manner, shall furnish such returns of his turnover of sales by such dates and to such authority and make payment of tax due and interest accrued on delayed payments in the manner and in the form as may be prescribed.</w:t>
      </w:r>
    </w:p>
    <w:p w14:paraId="7B2CB002" w14:textId="77777777" w:rsidR="0051047E" w:rsidRPr="002B1443" w:rsidRDefault="0051047E" w:rsidP="0051047E">
      <w:pPr>
        <w:ind w:firstLine="720"/>
        <w:jc w:val="both"/>
        <w:rPr>
          <w:rStyle w:val="akn-p"/>
          <w:color w:val="000000" w:themeColor="text1"/>
          <w:sz w:val="24"/>
          <w:szCs w:val="24"/>
          <w:shd w:val="clear" w:color="auto" w:fill="FFFFFF"/>
        </w:rPr>
      </w:pPr>
    </w:p>
    <w:p w14:paraId="2FE56AB3" w14:textId="77777777" w:rsidR="00577F01" w:rsidRPr="002B1443" w:rsidRDefault="003E62E6" w:rsidP="0051047E">
      <w:pPr>
        <w:ind w:firstLine="720"/>
        <w:jc w:val="both"/>
        <w:rPr>
          <w:rStyle w:val="akn-p"/>
          <w:color w:val="000000" w:themeColor="text1"/>
          <w:sz w:val="24"/>
          <w:szCs w:val="24"/>
          <w:shd w:val="clear" w:color="auto" w:fill="FFFFFF"/>
        </w:rPr>
      </w:pPr>
      <w:hyperlink r:id="rId60"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Every registered dealer and every dealer required to furnish returns under sub-</w:t>
      </w:r>
      <w:r w:rsidR="00B361D9" w:rsidRPr="002B1443">
        <w:rPr>
          <w:rStyle w:val="akn-p"/>
          <w:color w:val="000000" w:themeColor="text1"/>
          <w:sz w:val="24"/>
          <w:szCs w:val="24"/>
          <w:shd w:val="clear" w:color="auto" w:fill="FFFFFF"/>
        </w:rPr>
        <w:lastRenderedPageBreak/>
        <w:t>section (1) shall pay into the Government Treasury or the Reserve Bank of India or in such other manner as may be prescribed, the full amount of tax due from him under this Act according to such return and shall where such payment is made into a Government Treasury or the Reserve Bank of India furnish along with the returns a receipt from such Treasury or bank showing the payment of such amount.</w:t>
      </w:r>
    </w:p>
    <w:p w14:paraId="69099448" w14:textId="77777777" w:rsidR="00577F01" w:rsidRPr="002B1443" w:rsidRDefault="00577F01" w:rsidP="0051047E">
      <w:pPr>
        <w:ind w:firstLine="720"/>
        <w:jc w:val="both"/>
        <w:rPr>
          <w:rStyle w:val="akn-p"/>
          <w:color w:val="000000" w:themeColor="text1"/>
          <w:sz w:val="24"/>
          <w:szCs w:val="24"/>
          <w:shd w:val="clear" w:color="auto" w:fill="FFFFFF"/>
        </w:rPr>
      </w:pPr>
    </w:p>
    <w:p w14:paraId="2BBA38F6" w14:textId="77777777" w:rsidR="00577F01" w:rsidRPr="002B1443" w:rsidRDefault="003E62E6" w:rsidP="0051047E">
      <w:pPr>
        <w:ind w:firstLine="720"/>
        <w:jc w:val="both"/>
        <w:rPr>
          <w:rStyle w:val="akn-p"/>
          <w:color w:val="000000" w:themeColor="text1"/>
          <w:sz w:val="24"/>
          <w:szCs w:val="24"/>
          <w:shd w:val="clear" w:color="auto" w:fill="FFFFFF"/>
        </w:rPr>
      </w:pPr>
      <w:hyperlink r:id="rId61"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The interest, in addition to the tax due, shall be payable at two per cent per month if the dealer fails to pay the tax due or payable along with his returns under sub-section (1) and also in case where the dealer defaults or is deemed to be in default in making the payment of tax assessed or re-assessed under this Act from the date of such default. Interest at the same rate shall also be payable for the period during which the realisation of any amount of tax remains stayed by the order of any court or authority and such order is subsequently vacated:</w:t>
      </w:r>
      <w:r w:rsidR="00577F01" w:rsidRPr="002B1443">
        <w:rPr>
          <w:rStyle w:val="akn-p"/>
          <w:color w:val="000000" w:themeColor="text1"/>
          <w:sz w:val="24"/>
          <w:szCs w:val="24"/>
          <w:shd w:val="clear" w:color="auto" w:fill="FFFFFF"/>
        </w:rPr>
        <w:t xml:space="preserve"> </w:t>
      </w:r>
    </w:p>
    <w:p w14:paraId="6F48A238" w14:textId="77777777" w:rsidR="00A33015" w:rsidRPr="002B1443" w:rsidRDefault="00A33015" w:rsidP="0051047E">
      <w:pPr>
        <w:ind w:firstLine="720"/>
        <w:jc w:val="both"/>
        <w:rPr>
          <w:rStyle w:val="akn-p"/>
          <w:color w:val="000000" w:themeColor="text1"/>
          <w:sz w:val="24"/>
          <w:szCs w:val="24"/>
          <w:shd w:val="clear" w:color="auto" w:fill="FFFFFF"/>
        </w:rPr>
      </w:pPr>
    </w:p>
    <w:p w14:paraId="6CCFC747" w14:textId="48D0047A" w:rsidR="00577F01" w:rsidRPr="002B1443" w:rsidRDefault="00B361D9" w:rsidP="0051047E">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the Commissioner may allow payment of arrears of tax in instalments as prescribed.</w:t>
      </w:r>
    </w:p>
    <w:p w14:paraId="43069E96" w14:textId="77777777" w:rsidR="00577F01" w:rsidRPr="002B1443" w:rsidRDefault="00577F01" w:rsidP="0051047E">
      <w:pPr>
        <w:ind w:firstLine="720"/>
        <w:jc w:val="both"/>
        <w:rPr>
          <w:rStyle w:val="akn-p"/>
          <w:color w:val="000000" w:themeColor="text1"/>
          <w:sz w:val="24"/>
          <w:szCs w:val="24"/>
          <w:shd w:val="clear" w:color="auto" w:fill="FFFFFF"/>
        </w:rPr>
      </w:pPr>
    </w:p>
    <w:p w14:paraId="14D05215" w14:textId="7A1CEEEB" w:rsidR="00B361D9" w:rsidRPr="002B1443" w:rsidRDefault="003E62E6" w:rsidP="0051047E">
      <w:pPr>
        <w:ind w:firstLine="720"/>
        <w:jc w:val="both"/>
        <w:rPr>
          <w:rStyle w:val="akn-body"/>
          <w:color w:val="000000" w:themeColor="text1"/>
          <w:sz w:val="24"/>
          <w:szCs w:val="24"/>
        </w:rPr>
      </w:pPr>
      <w:hyperlink r:id="rId62"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The interest payable under this Section shall be deemed to be tax due under this Act.</w:t>
      </w:r>
    </w:p>
    <w:p w14:paraId="52151DCC" w14:textId="77777777" w:rsidR="001935F6" w:rsidRPr="002B1443" w:rsidRDefault="001935F6" w:rsidP="007F3FE6">
      <w:pPr>
        <w:pStyle w:val="Heading3"/>
        <w:spacing w:before="0"/>
        <w:jc w:val="both"/>
        <w:rPr>
          <w:rFonts w:ascii="Times New Roman" w:hAnsi="Times New Roman" w:cs="Times New Roman"/>
          <w:color w:val="000000" w:themeColor="text1"/>
          <w:shd w:val="clear" w:color="auto" w:fill="FFFFFF"/>
        </w:rPr>
      </w:pPr>
    </w:p>
    <w:p w14:paraId="16E99ED6" w14:textId="304E9775" w:rsidR="00B361D9" w:rsidRPr="00525080" w:rsidRDefault="003E62E6" w:rsidP="00525080">
      <w:pPr>
        <w:pStyle w:val="Heading2"/>
        <w:ind w:firstLine="369"/>
      </w:pPr>
      <w:hyperlink r:id="rId63" w:history="1">
        <w:bookmarkStart w:id="14" w:name="_Toc159853410"/>
        <w:r w:rsidR="00B361D9" w:rsidRPr="00525080">
          <w:t>9.</w:t>
        </w:r>
      </w:hyperlink>
      <w:r w:rsidR="00B361D9" w:rsidRPr="00525080">
        <w:t> Assessment.</w:t>
      </w:r>
      <w:bookmarkEnd w:id="14"/>
    </w:p>
    <w:p w14:paraId="19A78B00" w14:textId="77777777" w:rsidR="001935F6" w:rsidRPr="002B1443" w:rsidRDefault="003E62E6" w:rsidP="001935F6">
      <w:pPr>
        <w:ind w:firstLine="720"/>
        <w:jc w:val="both"/>
        <w:rPr>
          <w:rStyle w:val="akn-p"/>
          <w:color w:val="000000" w:themeColor="text1"/>
          <w:sz w:val="24"/>
          <w:szCs w:val="24"/>
          <w:shd w:val="clear" w:color="auto" w:fill="FFFFFF"/>
        </w:rPr>
      </w:pPr>
      <w:hyperlink r:id="rId64"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Where all the returns due for the year have been furnished and tax due according to such returns paid within the prescribed period, the Commissioner shall make a summary assessment without requiring the presence of the dealer within a period of one year from the end of the financial year to which the returns pertain and in making such a summary assessment the Commissioner shall have the authority to make arithmetical adjustments as well as interest that might be due for belated payment of the tax.</w:t>
      </w:r>
    </w:p>
    <w:p w14:paraId="5FD79D31" w14:textId="77777777" w:rsidR="001935F6" w:rsidRPr="002B1443" w:rsidRDefault="001935F6" w:rsidP="001935F6">
      <w:pPr>
        <w:ind w:firstLine="720"/>
        <w:jc w:val="both"/>
        <w:rPr>
          <w:rStyle w:val="akn-p"/>
          <w:color w:val="000000" w:themeColor="text1"/>
          <w:sz w:val="24"/>
          <w:szCs w:val="24"/>
          <w:shd w:val="clear" w:color="auto" w:fill="FFFFFF"/>
        </w:rPr>
      </w:pPr>
    </w:p>
    <w:p w14:paraId="075584D1" w14:textId="77777777" w:rsidR="001935F6" w:rsidRPr="002B1443" w:rsidRDefault="003E62E6" w:rsidP="001935F6">
      <w:pPr>
        <w:ind w:firstLine="720"/>
        <w:jc w:val="both"/>
        <w:rPr>
          <w:rStyle w:val="akn-p"/>
          <w:color w:val="000000" w:themeColor="text1"/>
          <w:sz w:val="24"/>
          <w:szCs w:val="24"/>
          <w:shd w:val="clear" w:color="auto" w:fill="FFFFFF"/>
        </w:rPr>
      </w:pPr>
      <w:hyperlink r:id="rId65"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Notwithstanding anything contained in sub-section (1), whether or not a return has been furnished and the tax due according to such return paid within the period prescribed, the Commissioner, if he is not satisfied with the return filed or considers it necessary or expedient to ensure that the dealer has not understated his turnover of sales, shall serve the dealer a notice requiring him, on a date to be specified therein to attend his office and to produce or cause to be produced there any evidence on which the dealer may rely in support of the return and to satisfy the Commissioner in regard thereto:</w:t>
      </w:r>
    </w:p>
    <w:p w14:paraId="63FAAFE1" w14:textId="77777777" w:rsidR="001935F6" w:rsidRPr="002B1443" w:rsidRDefault="001935F6" w:rsidP="001935F6">
      <w:pPr>
        <w:ind w:firstLine="720"/>
        <w:jc w:val="both"/>
        <w:rPr>
          <w:rStyle w:val="akn-p"/>
          <w:color w:val="000000" w:themeColor="text1"/>
          <w:sz w:val="24"/>
          <w:szCs w:val="24"/>
          <w:shd w:val="clear" w:color="auto" w:fill="FFFFFF"/>
        </w:rPr>
      </w:pPr>
    </w:p>
    <w:p w14:paraId="7E3045EE" w14:textId="77777777" w:rsidR="007518EB" w:rsidRPr="002B1443" w:rsidRDefault="00B361D9" w:rsidP="001935F6">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that no notice under this sub-section shall be served </w:t>
      </w:r>
      <w:proofErr w:type="gramStart"/>
      <w:r w:rsidRPr="002B1443">
        <w:rPr>
          <w:rStyle w:val="akn-p"/>
          <w:color w:val="000000" w:themeColor="text1"/>
          <w:sz w:val="24"/>
          <w:szCs w:val="24"/>
          <w:shd w:val="clear" w:color="auto" w:fill="FFFFFF"/>
        </w:rPr>
        <w:t>on</w:t>
      </w:r>
      <w:proofErr w:type="gramEnd"/>
      <w:r w:rsidRPr="002B1443">
        <w:rPr>
          <w:rStyle w:val="akn-p"/>
          <w:color w:val="000000" w:themeColor="text1"/>
          <w:sz w:val="24"/>
          <w:szCs w:val="24"/>
          <w:shd w:val="clear" w:color="auto" w:fill="FFFFFF"/>
        </w:rPr>
        <w:t xml:space="preserve"> the dealer after the expiry of two years from the end of the financial year to which the returns pertain.</w:t>
      </w:r>
    </w:p>
    <w:p w14:paraId="6743365D" w14:textId="77777777" w:rsidR="007518EB" w:rsidRPr="002B1443" w:rsidRDefault="007518EB" w:rsidP="001935F6">
      <w:pPr>
        <w:ind w:firstLine="720"/>
        <w:jc w:val="both"/>
        <w:rPr>
          <w:rStyle w:val="akn-p"/>
          <w:color w:val="000000" w:themeColor="text1"/>
          <w:sz w:val="24"/>
          <w:szCs w:val="24"/>
          <w:shd w:val="clear" w:color="auto" w:fill="FFFFFF"/>
        </w:rPr>
      </w:pPr>
    </w:p>
    <w:p w14:paraId="767A4FDC" w14:textId="77777777" w:rsidR="00796ACD" w:rsidRPr="002B1443" w:rsidRDefault="003E62E6" w:rsidP="001935F6">
      <w:pPr>
        <w:ind w:firstLine="720"/>
        <w:jc w:val="both"/>
        <w:rPr>
          <w:rStyle w:val="akn-p"/>
          <w:color w:val="000000" w:themeColor="text1"/>
          <w:sz w:val="24"/>
          <w:szCs w:val="24"/>
          <w:shd w:val="clear" w:color="auto" w:fill="FFFFFF"/>
        </w:rPr>
      </w:pPr>
      <w:hyperlink r:id="rId66"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On the date specified in the notice, or as soon as may be thereafter, the Commissioner shall, after considering all the evidence which may be produced, assess the amount of tax due from the dealer.</w:t>
      </w:r>
    </w:p>
    <w:p w14:paraId="1179B62B" w14:textId="77777777" w:rsidR="00796ACD" w:rsidRPr="002B1443" w:rsidRDefault="00796ACD" w:rsidP="001935F6">
      <w:pPr>
        <w:ind w:firstLine="720"/>
        <w:jc w:val="both"/>
        <w:rPr>
          <w:rStyle w:val="akn-p"/>
          <w:color w:val="000000" w:themeColor="text1"/>
          <w:sz w:val="24"/>
          <w:szCs w:val="24"/>
          <w:shd w:val="clear" w:color="auto" w:fill="FFFFFF"/>
        </w:rPr>
      </w:pPr>
    </w:p>
    <w:p w14:paraId="7606A4E1" w14:textId="77777777" w:rsidR="00D0683D" w:rsidRPr="002B1443" w:rsidRDefault="003E62E6" w:rsidP="001935F6">
      <w:pPr>
        <w:ind w:firstLine="720"/>
        <w:jc w:val="both"/>
        <w:rPr>
          <w:rStyle w:val="akn-p"/>
          <w:color w:val="000000" w:themeColor="text1"/>
          <w:sz w:val="24"/>
          <w:szCs w:val="24"/>
          <w:shd w:val="clear" w:color="auto" w:fill="FFFFFF"/>
        </w:rPr>
      </w:pPr>
      <w:hyperlink r:id="rId67"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If a dealer fails to comply with the terms of any notice issued under sub-section (2), the Commissioner shall assess to the best of his judgement the amount of tax due from him.</w:t>
      </w:r>
    </w:p>
    <w:p w14:paraId="58DD6B74" w14:textId="77777777" w:rsidR="00D0683D" w:rsidRPr="002B1443" w:rsidRDefault="00D0683D" w:rsidP="001935F6">
      <w:pPr>
        <w:ind w:firstLine="720"/>
        <w:jc w:val="both"/>
        <w:rPr>
          <w:rStyle w:val="akn-p"/>
          <w:color w:val="000000" w:themeColor="text1"/>
          <w:sz w:val="24"/>
          <w:szCs w:val="24"/>
          <w:shd w:val="clear" w:color="auto" w:fill="FFFFFF"/>
        </w:rPr>
      </w:pPr>
    </w:p>
    <w:p w14:paraId="458A942E" w14:textId="77777777" w:rsidR="001B0302" w:rsidRPr="002B1443" w:rsidRDefault="003E62E6" w:rsidP="001935F6">
      <w:pPr>
        <w:ind w:firstLine="720"/>
        <w:jc w:val="both"/>
        <w:rPr>
          <w:rStyle w:val="akn-p"/>
          <w:color w:val="000000" w:themeColor="text1"/>
          <w:sz w:val="24"/>
          <w:szCs w:val="24"/>
          <w:shd w:val="clear" w:color="auto" w:fill="FFFFFF"/>
        </w:rPr>
      </w:pPr>
      <w:hyperlink r:id="rId68" w:history="1">
        <w:r w:rsidR="00B361D9" w:rsidRPr="002B1443">
          <w:rPr>
            <w:rStyle w:val="Hyperlink"/>
            <w:color w:val="000000" w:themeColor="text1"/>
            <w:sz w:val="24"/>
            <w:szCs w:val="24"/>
            <w:u w:val="none"/>
            <w:shd w:val="clear" w:color="auto" w:fill="FFFFFF"/>
          </w:rPr>
          <w:t>(5)</w:t>
        </w:r>
      </w:hyperlink>
      <w:r w:rsidR="00B361D9" w:rsidRPr="002B1443">
        <w:rPr>
          <w:rStyle w:val="akn-p"/>
          <w:color w:val="000000" w:themeColor="text1"/>
          <w:sz w:val="24"/>
          <w:szCs w:val="24"/>
          <w:shd w:val="clear" w:color="auto" w:fill="FFFFFF"/>
        </w:rPr>
        <w:t xml:space="preserve">If upon information which has come into his possession, the Commissioner is satisfied that any dealer who has been liable to pay tax under this Act in respect of any period, has failed to get himself registered under Section 7, the Commissioner shall proceed in such manner as may be prescribed to assess to the best of his judgement the amount of tax due from </w:t>
      </w:r>
      <w:r w:rsidR="00B361D9" w:rsidRPr="002B1443">
        <w:rPr>
          <w:rStyle w:val="akn-p"/>
          <w:color w:val="000000" w:themeColor="text1"/>
          <w:sz w:val="24"/>
          <w:szCs w:val="24"/>
          <w:shd w:val="clear" w:color="auto" w:fill="FFFFFF"/>
        </w:rPr>
        <w:lastRenderedPageBreak/>
        <w:t>the dealer in respect of such period and all subsequent periods and in making such assessment shall give the dealer a reasonable opportunity of being heard, and the Commissioner may, if he is satisfied that the default was made without reasonable cause, direct that the dealer shall pay by way of penalty, in addition to the amount of the tax so assessed, a sum not exceeding twice that amount.</w:t>
      </w:r>
    </w:p>
    <w:p w14:paraId="373A8E60" w14:textId="77777777" w:rsidR="001B0302" w:rsidRPr="002B1443" w:rsidRDefault="001B0302" w:rsidP="001935F6">
      <w:pPr>
        <w:ind w:firstLine="720"/>
        <w:jc w:val="both"/>
        <w:rPr>
          <w:rStyle w:val="akn-p"/>
          <w:color w:val="000000" w:themeColor="text1"/>
          <w:sz w:val="24"/>
          <w:szCs w:val="24"/>
          <w:shd w:val="clear" w:color="auto" w:fill="FFFFFF"/>
        </w:rPr>
      </w:pPr>
    </w:p>
    <w:p w14:paraId="1B7F3BDB" w14:textId="7063943B" w:rsidR="00B361D9" w:rsidRPr="002B1443" w:rsidRDefault="003E62E6" w:rsidP="001935F6">
      <w:pPr>
        <w:ind w:firstLine="720"/>
        <w:jc w:val="both"/>
        <w:rPr>
          <w:rStyle w:val="akn-body"/>
          <w:color w:val="000000" w:themeColor="text1"/>
          <w:sz w:val="24"/>
          <w:szCs w:val="24"/>
        </w:rPr>
      </w:pPr>
      <w:hyperlink r:id="rId69" w:history="1">
        <w:r w:rsidR="00B361D9" w:rsidRPr="002B1443">
          <w:rPr>
            <w:rStyle w:val="Hyperlink"/>
            <w:color w:val="000000" w:themeColor="text1"/>
            <w:sz w:val="24"/>
            <w:szCs w:val="24"/>
            <w:u w:val="none"/>
            <w:shd w:val="clear" w:color="auto" w:fill="FFFFFF"/>
          </w:rPr>
          <w:t>(6)</w:t>
        </w:r>
      </w:hyperlink>
      <w:r w:rsidR="00B361D9" w:rsidRPr="002B1443">
        <w:rPr>
          <w:rStyle w:val="akn-p"/>
          <w:color w:val="000000" w:themeColor="text1"/>
          <w:sz w:val="24"/>
          <w:szCs w:val="24"/>
          <w:shd w:val="clear" w:color="auto" w:fill="FFFFFF"/>
        </w:rPr>
        <w:t>No assessment under the provision of sub-section (5) shall be made after the expiry of six years from the end of the year in respect of which or part of which the tax is assessed.</w:t>
      </w:r>
    </w:p>
    <w:p w14:paraId="2F6219E1" w14:textId="77777777" w:rsidR="000F3340" w:rsidRPr="002B1443" w:rsidRDefault="000F3340" w:rsidP="007F3FE6">
      <w:pPr>
        <w:pStyle w:val="Heading3"/>
        <w:spacing w:before="0"/>
        <w:jc w:val="both"/>
        <w:rPr>
          <w:rFonts w:ascii="Times New Roman" w:hAnsi="Times New Roman" w:cs="Times New Roman"/>
          <w:color w:val="000000" w:themeColor="text1"/>
          <w:shd w:val="clear" w:color="auto" w:fill="FFFFFF"/>
        </w:rPr>
      </w:pPr>
    </w:p>
    <w:p w14:paraId="7B27F84D" w14:textId="72F1554B" w:rsidR="00B361D9" w:rsidRPr="0038766A" w:rsidRDefault="003E62E6" w:rsidP="0038766A">
      <w:pPr>
        <w:pStyle w:val="Heading2"/>
        <w:ind w:firstLine="369"/>
      </w:pPr>
      <w:hyperlink r:id="rId70" w:history="1">
        <w:bookmarkStart w:id="15" w:name="_Toc159853411"/>
        <w:r w:rsidR="00B361D9" w:rsidRPr="0038766A">
          <w:t>10.</w:t>
        </w:r>
      </w:hyperlink>
      <w:r w:rsidR="00B361D9" w:rsidRPr="0038766A">
        <w:t> Reassessment.</w:t>
      </w:r>
      <w:bookmarkEnd w:id="15"/>
    </w:p>
    <w:p w14:paraId="388753A4" w14:textId="77777777" w:rsidR="00D47B9B" w:rsidRPr="002B1443" w:rsidRDefault="003E62E6" w:rsidP="00D47B9B">
      <w:pPr>
        <w:ind w:firstLine="720"/>
        <w:jc w:val="both"/>
        <w:rPr>
          <w:rStyle w:val="akn-p"/>
          <w:color w:val="000000" w:themeColor="text1"/>
          <w:sz w:val="24"/>
          <w:szCs w:val="24"/>
          <w:shd w:val="clear" w:color="auto" w:fill="FFFFFF"/>
        </w:rPr>
      </w:pPr>
      <w:hyperlink r:id="rId71"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Where after a dealer has been assessed under Section 9 for any year or part thereof, the Commissioner has reason to believe that the whole or any part of turnover of a dealer in respect of any period has escaped assessment to tax or has been under assessed or has been assessed at a lower rate than the rate at which it is assessable, the Commissioner may-</w:t>
      </w:r>
    </w:p>
    <w:p w14:paraId="3E75F284" w14:textId="77777777" w:rsidR="00D47B9B" w:rsidRPr="002B1443" w:rsidRDefault="00D47B9B" w:rsidP="00D47B9B">
      <w:pPr>
        <w:ind w:firstLine="720"/>
        <w:jc w:val="both"/>
        <w:rPr>
          <w:rStyle w:val="akn-p"/>
          <w:color w:val="000000" w:themeColor="text1"/>
          <w:sz w:val="24"/>
          <w:szCs w:val="24"/>
          <w:shd w:val="clear" w:color="auto" w:fill="FFFFFF"/>
        </w:rPr>
      </w:pPr>
    </w:p>
    <w:p w14:paraId="5ECCF1D7" w14:textId="77777777" w:rsidR="00E37438" w:rsidRPr="002B1443" w:rsidRDefault="003E62E6" w:rsidP="00D47B9B">
      <w:pPr>
        <w:ind w:firstLine="720"/>
        <w:jc w:val="both"/>
        <w:rPr>
          <w:rStyle w:val="akn-p"/>
          <w:color w:val="000000" w:themeColor="text1"/>
          <w:sz w:val="24"/>
          <w:szCs w:val="24"/>
          <w:shd w:val="clear" w:color="auto" w:fill="FFFFFF"/>
        </w:rPr>
      </w:pPr>
      <w:hyperlink r:id="rId72"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within six years from the date of final order of assessment, in a case where the dealer has concealed, </w:t>
      </w:r>
      <w:proofErr w:type="gramStart"/>
      <w:r w:rsidR="00B361D9" w:rsidRPr="002B1443">
        <w:rPr>
          <w:rStyle w:val="akn-p"/>
          <w:color w:val="000000" w:themeColor="text1"/>
          <w:sz w:val="24"/>
          <w:szCs w:val="24"/>
          <w:shd w:val="clear" w:color="auto" w:fill="FFFFFF"/>
        </w:rPr>
        <w:t>omitted</w:t>
      </w:r>
      <w:proofErr w:type="gramEnd"/>
      <w:r w:rsidR="00B361D9" w:rsidRPr="002B1443">
        <w:rPr>
          <w:rStyle w:val="akn-p"/>
          <w:color w:val="000000" w:themeColor="text1"/>
          <w:sz w:val="24"/>
          <w:szCs w:val="24"/>
          <w:shd w:val="clear" w:color="auto" w:fill="FFFFFF"/>
        </w:rPr>
        <w:t xml:space="preserve"> or failed to disclose fully the particulars of such turnover; and</w:t>
      </w:r>
    </w:p>
    <w:p w14:paraId="3B16EB9B" w14:textId="77777777" w:rsidR="00E37438" w:rsidRPr="002B1443" w:rsidRDefault="00E37438" w:rsidP="00D47B9B">
      <w:pPr>
        <w:ind w:firstLine="720"/>
        <w:jc w:val="both"/>
        <w:rPr>
          <w:rStyle w:val="akn-p"/>
          <w:color w:val="000000" w:themeColor="text1"/>
          <w:sz w:val="24"/>
          <w:szCs w:val="24"/>
          <w:shd w:val="clear" w:color="auto" w:fill="FFFFFF"/>
        </w:rPr>
      </w:pPr>
    </w:p>
    <w:p w14:paraId="4C2C1000" w14:textId="77777777" w:rsidR="0011076D" w:rsidRPr="002B1443" w:rsidRDefault="003E62E6" w:rsidP="00D47B9B">
      <w:pPr>
        <w:ind w:firstLine="720"/>
        <w:jc w:val="both"/>
        <w:rPr>
          <w:rStyle w:val="akn-p"/>
          <w:color w:val="000000" w:themeColor="text1"/>
          <w:sz w:val="24"/>
          <w:szCs w:val="24"/>
          <w:shd w:val="clear" w:color="auto" w:fill="FFFFFF"/>
        </w:rPr>
      </w:pPr>
      <w:hyperlink r:id="rId73"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within four years from the date of final order of assessment in any other case.</w:t>
      </w:r>
      <w:r w:rsidR="00E37438" w:rsidRPr="002B1443">
        <w:rPr>
          <w:rStyle w:val="akn-p"/>
          <w:color w:val="000000" w:themeColor="text1"/>
          <w:sz w:val="24"/>
          <w:szCs w:val="24"/>
          <w:shd w:val="clear" w:color="auto" w:fill="FFFFFF"/>
        </w:rPr>
        <w:t xml:space="preserve"> </w:t>
      </w:r>
    </w:p>
    <w:p w14:paraId="1C0F1EF2" w14:textId="77777777" w:rsidR="0011076D" w:rsidRPr="002B1443" w:rsidRDefault="0011076D" w:rsidP="00D47B9B">
      <w:pPr>
        <w:ind w:firstLine="720"/>
        <w:jc w:val="both"/>
        <w:rPr>
          <w:rStyle w:val="akn-p"/>
          <w:color w:val="000000" w:themeColor="text1"/>
          <w:sz w:val="24"/>
          <w:szCs w:val="24"/>
          <w:shd w:val="clear" w:color="auto" w:fill="FFFFFF"/>
        </w:rPr>
      </w:pPr>
    </w:p>
    <w:p w14:paraId="663E955A" w14:textId="77777777" w:rsidR="00BC0131" w:rsidRPr="002B1443" w:rsidRDefault="00B361D9" w:rsidP="00D47B9B">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Serve a notice on the dealer and after giving the dealer an opportunity of being heard and making such inquiry as he considers necessary, proceed to determine to the best of his judgement, the amount of tax due from the dealer in respect of such turnover, and the provision of this Act shall, so far as may be, apply accordingly.</w:t>
      </w:r>
    </w:p>
    <w:p w14:paraId="07C1F916" w14:textId="77777777" w:rsidR="00BC0131" w:rsidRPr="002B1443" w:rsidRDefault="00BC0131" w:rsidP="00D47B9B">
      <w:pPr>
        <w:ind w:firstLine="720"/>
        <w:jc w:val="both"/>
        <w:rPr>
          <w:rStyle w:val="akn-p"/>
          <w:color w:val="000000" w:themeColor="text1"/>
          <w:sz w:val="24"/>
          <w:szCs w:val="24"/>
          <w:shd w:val="clear" w:color="auto" w:fill="FFFFFF"/>
        </w:rPr>
      </w:pPr>
    </w:p>
    <w:p w14:paraId="3512AD26" w14:textId="77777777" w:rsidR="007F369D" w:rsidRPr="002B1443" w:rsidRDefault="003E62E6" w:rsidP="00D47B9B">
      <w:pPr>
        <w:ind w:firstLine="720"/>
        <w:jc w:val="both"/>
        <w:rPr>
          <w:rStyle w:val="akn-p"/>
          <w:color w:val="000000" w:themeColor="text1"/>
          <w:sz w:val="24"/>
          <w:szCs w:val="24"/>
          <w:shd w:val="clear" w:color="auto" w:fill="FFFFFF"/>
        </w:rPr>
      </w:pPr>
      <w:hyperlink r:id="rId74"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 xml:space="preserve">No order of assessment, reassessment or </w:t>
      </w:r>
      <w:proofErr w:type="spellStart"/>
      <w:r w:rsidR="00B361D9" w:rsidRPr="002B1443">
        <w:rPr>
          <w:rStyle w:val="akn-p"/>
          <w:color w:val="000000" w:themeColor="text1"/>
          <w:sz w:val="24"/>
          <w:szCs w:val="24"/>
          <w:shd w:val="clear" w:color="auto" w:fill="FFFFFF"/>
        </w:rPr>
        <w:t>recomputation</w:t>
      </w:r>
      <w:proofErr w:type="spellEnd"/>
      <w:r w:rsidR="00B361D9" w:rsidRPr="002B1443">
        <w:rPr>
          <w:rStyle w:val="akn-p"/>
          <w:color w:val="000000" w:themeColor="text1"/>
          <w:sz w:val="24"/>
          <w:szCs w:val="24"/>
          <w:shd w:val="clear" w:color="auto" w:fill="FFFFFF"/>
        </w:rPr>
        <w:t xml:space="preserve"> shall be made under sub-section (1) after-</w:t>
      </w:r>
    </w:p>
    <w:p w14:paraId="35F30D23" w14:textId="77777777" w:rsidR="007F369D" w:rsidRPr="002B1443" w:rsidRDefault="007F369D" w:rsidP="00D47B9B">
      <w:pPr>
        <w:ind w:firstLine="720"/>
        <w:jc w:val="both"/>
        <w:rPr>
          <w:rStyle w:val="akn-p"/>
          <w:color w:val="000000" w:themeColor="text1"/>
          <w:sz w:val="24"/>
          <w:szCs w:val="24"/>
          <w:shd w:val="clear" w:color="auto" w:fill="FFFFFF"/>
        </w:rPr>
      </w:pPr>
    </w:p>
    <w:p w14:paraId="1C9705A0" w14:textId="77777777" w:rsidR="00014C34" w:rsidRPr="002B1443" w:rsidRDefault="003E62E6" w:rsidP="00D47B9B">
      <w:pPr>
        <w:ind w:firstLine="720"/>
        <w:jc w:val="both"/>
        <w:rPr>
          <w:rStyle w:val="akn-p"/>
          <w:color w:val="000000" w:themeColor="text1"/>
          <w:sz w:val="24"/>
          <w:szCs w:val="24"/>
          <w:shd w:val="clear" w:color="auto" w:fill="FFFFFF"/>
        </w:rPr>
      </w:pPr>
      <w:hyperlink r:id="rId75"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the expiry of six years or</w:t>
      </w:r>
      <w:proofErr w:type="gramStart"/>
      <w:r w:rsidR="00B361D9" w:rsidRPr="002B1443">
        <w:rPr>
          <w:rStyle w:val="akn-p"/>
          <w:color w:val="000000" w:themeColor="text1"/>
          <w:sz w:val="24"/>
          <w:szCs w:val="24"/>
          <w:shd w:val="clear" w:color="auto" w:fill="FFFFFF"/>
        </w:rPr>
        <w:t>, as the case may be, four</w:t>
      </w:r>
      <w:proofErr w:type="gramEnd"/>
      <w:r w:rsidR="00B361D9" w:rsidRPr="002B1443">
        <w:rPr>
          <w:rStyle w:val="akn-p"/>
          <w:color w:val="000000" w:themeColor="text1"/>
          <w:sz w:val="24"/>
          <w:szCs w:val="24"/>
          <w:shd w:val="clear" w:color="auto" w:fill="FFFFFF"/>
        </w:rPr>
        <w:t xml:space="preserve"> years from the date of final order of assessment as specified in sub-section (1); or</w:t>
      </w:r>
    </w:p>
    <w:p w14:paraId="15013047" w14:textId="77777777" w:rsidR="00014C34" w:rsidRPr="002B1443" w:rsidRDefault="00014C34" w:rsidP="00D47B9B">
      <w:pPr>
        <w:ind w:firstLine="720"/>
        <w:jc w:val="both"/>
        <w:rPr>
          <w:rStyle w:val="akn-p"/>
          <w:color w:val="000000" w:themeColor="text1"/>
          <w:sz w:val="24"/>
          <w:szCs w:val="24"/>
          <w:shd w:val="clear" w:color="auto" w:fill="FFFFFF"/>
        </w:rPr>
      </w:pPr>
    </w:p>
    <w:p w14:paraId="476DA792" w14:textId="68BF7BE7" w:rsidR="00B361D9" w:rsidRPr="002B1443" w:rsidRDefault="003E62E6" w:rsidP="00D47B9B">
      <w:pPr>
        <w:ind w:firstLine="720"/>
        <w:jc w:val="both"/>
        <w:rPr>
          <w:rStyle w:val="akn-body"/>
          <w:color w:val="000000" w:themeColor="text1"/>
          <w:sz w:val="24"/>
          <w:szCs w:val="24"/>
        </w:rPr>
      </w:pPr>
      <w:hyperlink r:id="rId76"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the expiry of one year from the date of service of notice under sub-section (1), whichever is later.</w:t>
      </w:r>
    </w:p>
    <w:p w14:paraId="127C0342" w14:textId="77777777" w:rsidR="00E62C7A" w:rsidRPr="002B1443" w:rsidRDefault="00E62C7A" w:rsidP="007F3FE6">
      <w:pPr>
        <w:pStyle w:val="Heading3"/>
        <w:spacing w:before="0"/>
        <w:jc w:val="both"/>
        <w:rPr>
          <w:rFonts w:ascii="Times New Roman" w:hAnsi="Times New Roman" w:cs="Times New Roman"/>
          <w:color w:val="000000" w:themeColor="text1"/>
          <w:shd w:val="clear" w:color="auto" w:fill="FFFFFF"/>
        </w:rPr>
      </w:pPr>
    </w:p>
    <w:p w14:paraId="54C260C8" w14:textId="4B5EE4CA" w:rsidR="00B361D9" w:rsidRPr="0038766A" w:rsidRDefault="003E62E6" w:rsidP="0038766A">
      <w:pPr>
        <w:pStyle w:val="Heading2"/>
        <w:ind w:firstLine="369"/>
      </w:pPr>
      <w:hyperlink r:id="rId77" w:history="1">
        <w:bookmarkStart w:id="16" w:name="_Toc159853412"/>
        <w:r w:rsidR="00B361D9" w:rsidRPr="0038766A">
          <w:t>11.</w:t>
        </w:r>
      </w:hyperlink>
      <w:r w:rsidR="00B361D9" w:rsidRPr="0038766A">
        <w:t> Accounts.</w:t>
      </w:r>
      <w:bookmarkEnd w:id="16"/>
    </w:p>
    <w:p w14:paraId="4007C334" w14:textId="1F1B1E3B" w:rsidR="00B361D9" w:rsidRPr="002B1443" w:rsidRDefault="00B361D9" w:rsidP="00E62C7A">
      <w:pPr>
        <w:ind w:firstLine="720"/>
        <w:jc w:val="both"/>
        <w:rPr>
          <w:rStyle w:val="akn-body"/>
          <w:color w:val="000000" w:themeColor="text1"/>
          <w:sz w:val="24"/>
          <w:szCs w:val="24"/>
        </w:rPr>
      </w:pPr>
      <w:r w:rsidRPr="002B1443">
        <w:rPr>
          <w:rStyle w:val="akn-p"/>
          <w:color w:val="000000" w:themeColor="text1"/>
          <w:sz w:val="24"/>
          <w:szCs w:val="24"/>
          <w:shd w:val="clear" w:color="auto" w:fill="FFFFFF"/>
        </w:rPr>
        <w:t xml:space="preserve">Every dealer liable to pay tax under this Act shall keep at his place of </w:t>
      </w:r>
      <w:proofErr w:type="gramStart"/>
      <w:r w:rsidRPr="002B1443">
        <w:rPr>
          <w:rStyle w:val="akn-p"/>
          <w:color w:val="000000" w:themeColor="text1"/>
          <w:sz w:val="24"/>
          <w:szCs w:val="24"/>
          <w:shd w:val="clear" w:color="auto" w:fill="FFFFFF"/>
        </w:rPr>
        <w:t>business,</w:t>
      </w:r>
      <w:proofErr w:type="gramEnd"/>
      <w:r w:rsidRPr="002B1443">
        <w:rPr>
          <w:rStyle w:val="akn-p"/>
          <w:color w:val="000000" w:themeColor="text1"/>
          <w:sz w:val="24"/>
          <w:szCs w:val="24"/>
          <w:shd w:val="clear" w:color="auto" w:fill="FFFFFF"/>
        </w:rPr>
        <w:t xml:space="preserve"> a true account of purchase and sales in the manner and form as may be prescribed.</w:t>
      </w:r>
    </w:p>
    <w:p w14:paraId="7C75D832" w14:textId="77777777" w:rsidR="00E62C7A" w:rsidRPr="002B1443" w:rsidRDefault="00E62C7A" w:rsidP="007F3FE6">
      <w:pPr>
        <w:pStyle w:val="Heading2"/>
        <w:jc w:val="both"/>
        <w:rPr>
          <w:color w:val="000000" w:themeColor="text1"/>
          <w:shd w:val="clear" w:color="auto" w:fill="FFFFFF"/>
        </w:rPr>
      </w:pPr>
    </w:p>
    <w:p w14:paraId="5B8499CF" w14:textId="77777777" w:rsidR="00E62C7A" w:rsidRPr="002B1443" w:rsidRDefault="00B361D9" w:rsidP="00E62C7A">
      <w:pPr>
        <w:pStyle w:val="Heading2"/>
        <w:jc w:val="center"/>
        <w:rPr>
          <w:color w:val="000000" w:themeColor="text1"/>
          <w:shd w:val="clear" w:color="auto" w:fill="FFFFFF"/>
        </w:rPr>
      </w:pPr>
      <w:bookmarkStart w:id="17" w:name="_Toc159853413"/>
      <w:r w:rsidRPr="002B1443">
        <w:rPr>
          <w:color w:val="000000" w:themeColor="text1"/>
          <w:shd w:val="clear" w:color="auto" w:fill="FFFFFF"/>
        </w:rPr>
        <w:t>Chapter IV</w:t>
      </w:r>
      <w:bookmarkEnd w:id="17"/>
    </w:p>
    <w:p w14:paraId="04D886F9" w14:textId="090D8F64" w:rsidR="00B361D9" w:rsidRPr="002B1443" w:rsidRDefault="00B361D9" w:rsidP="00E62C7A">
      <w:pPr>
        <w:pStyle w:val="Heading2"/>
        <w:jc w:val="center"/>
        <w:rPr>
          <w:color w:val="000000" w:themeColor="text1"/>
        </w:rPr>
      </w:pPr>
      <w:bookmarkStart w:id="18" w:name="_Toc159853414"/>
      <w:r w:rsidRPr="002B1443">
        <w:rPr>
          <w:color w:val="000000" w:themeColor="text1"/>
          <w:shd w:val="clear" w:color="auto" w:fill="FFFFFF"/>
        </w:rPr>
        <w:t>Tax Deduction at Source, tax Clearance Certificate and Information to re Furnished</w:t>
      </w:r>
      <w:bookmarkEnd w:id="18"/>
    </w:p>
    <w:p w14:paraId="5FEB04D1" w14:textId="77777777" w:rsidR="00E62C7A" w:rsidRPr="002B1443" w:rsidRDefault="00E62C7A" w:rsidP="007F3FE6">
      <w:pPr>
        <w:pStyle w:val="Heading3"/>
        <w:spacing w:before="0"/>
        <w:jc w:val="both"/>
        <w:rPr>
          <w:rFonts w:ascii="Times New Roman" w:hAnsi="Times New Roman" w:cs="Times New Roman"/>
          <w:color w:val="000000" w:themeColor="text1"/>
          <w:shd w:val="clear" w:color="auto" w:fill="FFFFFF"/>
        </w:rPr>
      </w:pPr>
    </w:p>
    <w:p w14:paraId="01BEB336" w14:textId="6842A619" w:rsidR="00B361D9" w:rsidRPr="0038766A" w:rsidRDefault="003E62E6" w:rsidP="0038766A">
      <w:pPr>
        <w:pStyle w:val="Heading2"/>
        <w:ind w:firstLine="369"/>
      </w:pPr>
      <w:hyperlink r:id="rId78" w:history="1">
        <w:bookmarkStart w:id="19" w:name="_Toc159853415"/>
        <w:r w:rsidR="00B361D9" w:rsidRPr="0038766A">
          <w:t>12.</w:t>
        </w:r>
      </w:hyperlink>
      <w:r w:rsidR="00B361D9" w:rsidRPr="0038766A">
        <w:t> Deduction of tax at source.</w:t>
      </w:r>
      <w:bookmarkEnd w:id="19"/>
    </w:p>
    <w:p w14:paraId="30FEACAD" w14:textId="77777777" w:rsidR="003F7699" w:rsidRPr="002B1443" w:rsidRDefault="003E62E6" w:rsidP="00E62C7A">
      <w:pPr>
        <w:ind w:firstLine="720"/>
        <w:jc w:val="both"/>
        <w:rPr>
          <w:rStyle w:val="akn-p"/>
          <w:color w:val="000000" w:themeColor="text1"/>
          <w:sz w:val="24"/>
          <w:szCs w:val="24"/>
          <w:shd w:val="clear" w:color="auto" w:fill="FFFFFF"/>
        </w:rPr>
      </w:pPr>
      <w:hyperlink r:id="rId79"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Notwithstanding anything contained in any other provisions of this Act, every person, other than an individual and Hindu undivided family, responsible for making any payment for discharge of any liability for the transfer of the right to use any goods shall, at the time of credit to the account or at the time of payment of such amount in cash, or by cheque, or by adjustment or in any other manner whatsoever, whichever is earlier, deduct an amount equal to two per-cent from such sums:</w:t>
      </w:r>
    </w:p>
    <w:p w14:paraId="09E2D380" w14:textId="77777777" w:rsidR="003F7699" w:rsidRPr="002B1443" w:rsidRDefault="003F7699" w:rsidP="00E62C7A">
      <w:pPr>
        <w:ind w:firstLine="720"/>
        <w:jc w:val="both"/>
        <w:rPr>
          <w:rStyle w:val="akn-p"/>
          <w:color w:val="000000" w:themeColor="text1"/>
          <w:sz w:val="24"/>
          <w:szCs w:val="24"/>
          <w:shd w:val="clear" w:color="auto" w:fill="FFFFFF"/>
        </w:rPr>
      </w:pPr>
    </w:p>
    <w:p w14:paraId="0FC96B87" w14:textId="77777777" w:rsidR="000B1581" w:rsidRPr="002B1443" w:rsidRDefault="00B361D9" w:rsidP="00E62C7A">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no deduction shall be made where the consideration for right to use goods does not exceed four lakh rupees in a year.</w:t>
      </w:r>
    </w:p>
    <w:p w14:paraId="4B12F082" w14:textId="77777777" w:rsidR="000B1581" w:rsidRPr="002B1443" w:rsidRDefault="000B1581" w:rsidP="00E62C7A">
      <w:pPr>
        <w:ind w:firstLine="720"/>
        <w:jc w:val="both"/>
        <w:rPr>
          <w:rStyle w:val="akn-p"/>
          <w:color w:val="000000" w:themeColor="text1"/>
          <w:sz w:val="24"/>
          <w:szCs w:val="24"/>
          <w:shd w:val="clear" w:color="auto" w:fill="FFFFFF"/>
        </w:rPr>
      </w:pPr>
    </w:p>
    <w:p w14:paraId="290EEE3D" w14:textId="77777777" w:rsidR="00271813" w:rsidRPr="002B1443" w:rsidRDefault="003E62E6" w:rsidP="00E62C7A">
      <w:pPr>
        <w:ind w:firstLine="720"/>
        <w:jc w:val="both"/>
        <w:rPr>
          <w:rStyle w:val="akn-p"/>
          <w:color w:val="000000" w:themeColor="text1"/>
          <w:sz w:val="24"/>
          <w:szCs w:val="24"/>
          <w:shd w:val="clear" w:color="auto" w:fill="FFFFFF"/>
        </w:rPr>
      </w:pPr>
      <w:hyperlink r:id="rId80"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Any tax deducted under sub-section (1) shall be paid to the account of the Government in such manner and within such time as may be prescribed.</w:t>
      </w:r>
    </w:p>
    <w:p w14:paraId="05EE6690" w14:textId="77777777" w:rsidR="00271813" w:rsidRPr="002B1443" w:rsidRDefault="00271813" w:rsidP="00E62C7A">
      <w:pPr>
        <w:ind w:firstLine="720"/>
        <w:jc w:val="both"/>
        <w:rPr>
          <w:rStyle w:val="akn-p"/>
          <w:color w:val="000000" w:themeColor="text1"/>
          <w:sz w:val="24"/>
          <w:szCs w:val="24"/>
          <w:shd w:val="clear" w:color="auto" w:fill="FFFFFF"/>
        </w:rPr>
      </w:pPr>
    </w:p>
    <w:p w14:paraId="5C3FAE8D" w14:textId="77777777" w:rsidR="0016625F" w:rsidRPr="002B1443" w:rsidRDefault="003E62E6" w:rsidP="00E62C7A">
      <w:pPr>
        <w:ind w:firstLine="720"/>
        <w:jc w:val="both"/>
        <w:rPr>
          <w:rStyle w:val="akn-p"/>
          <w:color w:val="000000" w:themeColor="text1"/>
          <w:sz w:val="24"/>
          <w:szCs w:val="24"/>
          <w:shd w:val="clear" w:color="auto" w:fill="FFFFFF"/>
        </w:rPr>
      </w:pPr>
      <w:hyperlink r:id="rId81"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The person making the deduction of tax under sub-section (1) and paying it to the account of the Government shall issue a certificate of tax deduction to the dealer within a period of fifteen days of such deduction in such manner and in such form as may be prescribed.</w:t>
      </w:r>
    </w:p>
    <w:p w14:paraId="48410067" w14:textId="77777777" w:rsidR="0016625F" w:rsidRPr="002B1443" w:rsidRDefault="0016625F" w:rsidP="00E62C7A">
      <w:pPr>
        <w:ind w:firstLine="720"/>
        <w:jc w:val="both"/>
        <w:rPr>
          <w:rStyle w:val="akn-p"/>
          <w:color w:val="000000" w:themeColor="text1"/>
          <w:sz w:val="24"/>
          <w:szCs w:val="24"/>
          <w:shd w:val="clear" w:color="auto" w:fill="FFFFFF"/>
        </w:rPr>
      </w:pPr>
    </w:p>
    <w:p w14:paraId="3D3D4F25" w14:textId="77777777" w:rsidR="001B7AB1" w:rsidRPr="002B1443" w:rsidRDefault="003E62E6" w:rsidP="00E62C7A">
      <w:pPr>
        <w:ind w:firstLine="720"/>
        <w:jc w:val="both"/>
        <w:rPr>
          <w:rStyle w:val="akn-p"/>
          <w:color w:val="000000" w:themeColor="text1"/>
          <w:sz w:val="24"/>
          <w:szCs w:val="24"/>
          <w:shd w:val="clear" w:color="auto" w:fill="FFFFFF"/>
        </w:rPr>
      </w:pPr>
      <w:hyperlink r:id="rId82"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Any tax deducted under sub-section (1) and paid to the account of the Government shall, on production of the certificate of deduction under sub-section (3) by the transferee be deemed to be the tax paid by the dealer for the relevant period and shall be given credit in his assessment accordingly.</w:t>
      </w:r>
    </w:p>
    <w:p w14:paraId="71B97C2D" w14:textId="77777777" w:rsidR="001B7AB1" w:rsidRPr="002B1443" w:rsidRDefault="001B7AB1" w:rsidP="00E62C7A">
      <w:pPr>
        <w:ind w:firstLine="720"/>
        <w:jc w:val="both"/>
        <w:rPr>
          <w:rStyle w:val="akn-p"/>
          <w:color w:val="000000" w:themeColor="text1"/>
          <w:sz w:val="24"/>
          <w:szCs w:val="24"/>
          <w:shd w:val="clear" w:color="auto" w:fill="FFFFFF"/>
        </w:rPr>
      </w:pPr>
    </w:p>
    <w:p w14:paraId="728B7C28" w14:textId="77777777" w:rsidR="005249DB" w:rsidRPr="002B1443" w:rsidRDefault="003E62E6" w:rsidP="00E62C7A">
      <w:pPr>
        <w:ind w:firstLine="720"/>
        <w:jc w:val="both"/>
        <w:rPr>
          <w:rStyle w:val="akn-p"/>
          <w:color w:val="000000" w:themeColor="text1"/>
          <w:sz w:val="24"/>
          <w:szCs w:val="24"/>
          <w:shd w:val="clear" w:color="auto" w:fill="FFFFFF"/>
        </w:rPr>
      </w:pPr>
      <w:hyperlink r:id="rId83" w:history="1">
        <w:r w:rsidR="00B361D9" w:rsidRPr="002B1443">
          <w:rPr>
            <w:rStyle w:val="Hyperlink"/>
            <w:color w:val="000000" w:themeColor="text1"/>
            <w:sz w:val="24"/>
            <w:szCs w:val="24"/>
            <w:u w:val="none"/>
            <w:shd w:val="clear" w:color="auto" w:fill="FFFFFF"/>
          </w:rPr>
          <w:t>(5)</w:t>
        </w:r>
      </w:hyperlink>
      <w:r w:rsidR="00B361D9" w:rsidRPr="002B1443">
        <w:rPr>
          <w:rStyle w:val="akn-p"/>
          <w:color w:val="000000" w:themeColor="text1"/>
          <w:sz w:val="24"/>
          <w:szCs w:val="24"/>
          <w:shd w:val="clear" w:color="auto" w:fill="FFFFFF"/>
        </w:rPr>
        <w:t>If any person fails to make a deduction or after making a deduction fails to deposit to the account of the Government the amount so deducted, the Commissioner may, after giving to such person an opportunity of being heard, by order in writing, direct that such person shall pay; by way of penalty, a sum not exceeding twice the amount deductible or deducted under this Section besides the tax deductible but not so deducted and, if deducted, not so deposited into the Government Treasury.</w:t>
      </w:r>
    </w:p>
    <w:p w14:paraId="2F806F4E" w14:textId="77777777" w:rsidR="005249DB" w:rsidRPr="002B1443" w:rsidRDefault="005249DB" w:rsidP="00E62C7A">
      <w:pPr>
        <w:ind w:firstLine="720"/>
        <w:jc w:val="both"/>
        <w:rPr>
          <w:rStyle w:val="akn-p"/>
          <w:color w:val="000000" w:themeColor="text1"/>
          <w:sz w:val="24"/>
          <w:szCs w:val="24"/>
          <w:shd w:val="clear" w:color="auto" w:fill="FFFFFF"/>
        </w:rPr>
      </w:pPr>
    </w:p>
    <w:p w14:paraId="39CB9AC2" w14:textId="77777777" w:rsidR="00F46B7D" w:rsidRPr="002B1443" w:rsidRDefault="003E62E6" w:rsidP="00E62C7A">
      <w:pPr>
        <w:ind w:firstLine="720"/>
        <w:jc w:val="both"/>
        <w:rPr>
          <w:rStyle w:val="akn-p"/>
          <w:color w:val="000000" w:themeColor="text1"/>
          <w:sz w:val="24"/>
          <w:szCs w:val="24"/>
          <w:shd w:val="clear" w:color="auto" w:fill="FFFFFF"/>
        </w:rPr>
      </w:pPr>
      <w:hyperlink r:id="rId84" w:history="1">
        <w:r w:rsidR="00B361D9" w:rsidRPr="002B1443">
          <w:rPr>
            <w:rStyle w:val="Hyperlink"/>
            <w:color w:val="000000" w:themeColor="text1"/>
            <w:sz w:val="24"/>
            <w:szCs w:val="24"/>
            <w:u w:val="none"/>
            <w:shd w:val="clear" w:color="auto" w:fill="FFFFFF"/>
          </w:rPr>
          <w:t>(6)</w:t>
        </w:r>
      </w:hyperlink>
      <w:r w:rsidR="00B361D9" w:rsidRPr="002B1443">
        <w:rPr>
          <w:rStyle w:val="akn-p"/>
          <w:color w:val="000000" w:themeColor="text1"/>
          <w:sz w:val="24"/>
          <w:szCs w:val="24"/>
          <w:shd w:val="clear" w:color="auto" w:fill="FFFFFF"/>
        </w:rPr>
        <w:t>Without prejudice to the provisions of sub-section (5), if any person fails to make deduction or after making the deduction, fails to deposit the amount so deducted, shall be liable to pay simple interest at the rate of two per-cent per month on the amount deductible under this Section but not so deducted and, if deducted, not so deposited from the date on which such amount was deductible to the date on which such amount is actually deposited.</w:t>
      </w:r>
    </w:p>
    <w:p w14:paraId="49D29C22" w14:textId="77777777" w:rsidR="00F46B7D" w:rsidRPr="002B1443" w:rsidRDefault="00F46B7D" w:rsidP="00E62C7A">
      <w:pPr>
        <w:ind w:firstLine="720"/>
        <w:jc w:val="both"/>
        <w:rPr>
          <w:rStyle w:val="akn-p"/>
          <w:color w:val="000000" w:themeColor="text1"/>
          <w:sz w:val="24"/>
          <w:szCs w:val="24"/>
          <w:shd w:val="clear" w:color="auto" w:fill="FFFFFF"/>
        </w:rPr>
      </w:pPr>
    </w:p>
    <w:p w14:paraId="0BEDCD4D" w14:textId="52FCDDB7" w:rsidR="00B361D9" w:rsidRPr="002B1443" w:rsidRDefault="003E62E6" w:rsidP="00E62C7A">
      <w:pPr>
        <w:ind w:firstLine="720"/>
        <w:jc w:val="both"/>
        <w:rPr>
          <w:rStyle w:val="akn-body"/>
          <w:color w:val="000000" w:themeColor="text1"/>
          <w:sz w:val="24"/>
          <w:szCs w:val="24"/>
        </w:rPr>
      </w:pPr>
      <w:hyperlink r:id="rId85" w:history="1">
        <w:r w:rsidR="00B361D9" w:rsidRPr="002B1443">
          <w:rPr>
            <w:rStyle w:val="Hyperlink"/>
            <w:color w:val="000000" w:themeColor="text1"/>
            <w:sz w:val="24"/>
            <w:szCs w:val="24"/>
            <w:u w:val="none"/>
            <w:shd w:val="clear" w:color="auto" w:fill="FFFFFF"/>
          </w:rPr>
          <w:t>(7)</w:t>
        </w:r>
      </w:hyperlink>
      <w:r w:rsidR="00B361D9" w:rsidRPr="002B1443">
        <w:rPr>
          <w:rStyle w:val="akn-p"/>
          <w:color w:val="000000" w:themeColor="text1"/>
          <w:sz w:val="24"/>
          <w:szCs w:val="24"/>
          <w:shd w:val="clear" w:color="auto" w:fill="FFFFFF"/>
        </w:rPr>
        <w:t>Where an amount has not been deposited after deduction, such amount together with interest and penalty shall be a charge upon all the assets of the person concerned and recoverable as arrears of land revenue.</w:t>
      </w:r>
    </w:p>
    <w:p w14:paraId="712D598F" w14:textId="77777777" w:rsidR="00F46B7D" w:rsidRPr="0038766A" w:rsidRDefault="00F46B7D" w:rsidP="0038766A">
      <w:pPr>
        <w:pStyle w:val="Heading2"/>
        <w:ind w:firstLine="369"/>
      </w:pPr>
    </w:p>
    <w:p w14:paraId="3CE9BCAC" w14:textId="2FBC9859" w:rsidR="00B361D9" w:rsidRPr="0038766A" w:rsidRDefault="003E62E6" w:rsidP="0038766A">
      <w:pPr>
        <w:pStyle w:val="Heading2"/>
        <w:ind w:firstLine="369"/>
      </w:pPr>
      <w:hyperlink r:id="rId86" w:history="1">
        <w:bookmarkStart w:id="20" w:name="_Toc159853416"/>
        <w:r w:rsidR="00B361D9" w:rsidRPr="0038766A">
          <w:t>13.</w:t>
        </w:r>
      </w:hyperlink>
      <w:r w:rsidR="00B361D9" w:rsidRPr="0038766A">
        <w:t> Tax clearance certificate.</w:t>
      </w:r>
      <w:bookmarkEnd w:id="20"/>
    </w:p>
    <w:p w14:paraId="39FF3F02" w14:textId="77777777" w:rsidR="0094427A" w:rsidRPr="002B1443" w:rsidRDefault="003E62E6" w:rsidP="00F46B7D">
      <w:pPr>
        <w:ind w:firstLine="720"/>
        <w:jc w:val="both"/>
        <w:rPr>
          <w:rStyle w:val="akn-p"/>
          <w:color w:val="000000" w:themeColor="text1"/>
          <w:sz w:val="24"/>
          <w:szCs w:val="24"/>
          <w:shd w:val="clear" w:color="auto" w:fill="FFFFFF"/>
        </w:rPr>
      </w:pPr>
      <w:hyperlink r:id="rId87"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Notwithstanding anything contained in any other law for the time being in force, no person where the consideration for right to use goods exceeds four lakh rupees in a year, shall enter into a transaction with any other person for transfer of right to use goods after the appointed day and if entered earlier, shall not continue such transaction and shall not make payment to the dealer in respect of transfer of right to use goods, unless the Commissioner certifies in the prescribed manner that such dealer-</w:t>
      </w:r>
    </w:p>
    <w:p w14:paraId="5F814573" w14:textId="77777777" w:rsidR="0094427A" w:rsidRPr="002B1443" w:rsidRDefault="0094427A" w:rsidP="00F46B7D">
      <w:pPr>
        <w:ind w:firstLine="720"/>
        <w:jc w:val="both"/>
        <w:rPr>
          <w:rStyle w:val="akn-p"/>
          <w:color w:val="000000" w:themeColor="text1"/>
          <w:sz w:val="24"/>
          <w:szCs w:val="24"/>
          <w:shd w:val="clear" w:color="auto" w:fill="FFFFFF"/>
        </w:rPr>
      </w:pPr>
    </w:p>
    <w:p w14:paraId="543B8616" w14:textId="77777777" w:rsidR="0094427A" w:rsidRPr="002B1443" w:rsidRDefault="003E62E6" w:rsidP="00F46B7D">
      <w:pPr>
        <w:ind w:firstLine="720"/>
        <w:jc w:val="both"/>
        <w:rPr>
          <w:rStyle w:val="akn-p"/>
          <w:color w:val="000000" w:themeColor="text1"/>
          <w:sz w:val="24"/>
          <w:szCs w:val="24"/>
          <w:shd w:val="clear" w:color="auto" w:fill="FFFFFF"/>
        </w:rPr>
      </w:pPr>
      <w:hyperlink r:id="rId88"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has no liability to pay tax, interest, penalty or any amount due or has not defaulted in furnishing any return or returns together with the receipted challan or challans showing payment of all tax payable under this </w:t>
      </w:r>
      <w:proofErr w:type="gramStart"/>
      <w:r w:rsidR="00B361D9" w:rsidRPr="002B1443">
        <w:rPr>
          <w:rStyle w:val="akn-p"/>
          <w:color w:val="000000" w:themeColor="text1"/>
          <w:sz w:val="24"/>
          <w:szCs w:val="24"/>
          <w:shd w:val="clear" w:color="auto" w:fill="FFFFFF"/>
        </w:rPr>
        <w:t>Act;</w:t>
      </w:r>
      <w:proofErr w:type="gramEnd"/>
    </w:p>
    <w:p w14:paraId="654657A2" w14:textId="77777777" w:rsidR="0094427A" w:rsidRPr="002B1443" w:rsidRDefault="0094427A" w:rsidP="00F46B7D">
      <w:pPr>
        <w:ind w:firstLine="720"/>
        <w:jc w:val="both"/>
        <w:rPr>
          <w:rStyle w:val="akn-p"/>
          <w:color w:val="000000" w:themeColor="text1"/>
          <w:sz w:val="24"/>
          <w:szCs w:val="24"/>
          <w:shd w:val="clear" w:color="auto" w:fill="FFFFFF"/>
        </w:rPr>
      </w:pPr>
    </w:p>
    <w:p w14:paraId="59BBDA3A" w14:textId="77777777" w:rsidR="0094427A" w:rsidRPr="002B1443" w:rsidRDefault="003E62E6" w:rsidP="00F46B7D">
      <w:pPr>
        <w:ind w:firstLine="720"/>
        <w:jc w:val="both"/>
        <w:rPr>
          <w:rStyle w:val="akn-p"/>
          <w:color w:val="000000" w:themeColor="text1"/>
          <w:sz w:val="24"/>
          <w:szCs w:val="24"/>
          <w:shd w:val="clear" w:color="auto" w:fill="FFFFFF"/>
        </w:rPr>
      </w:pPr>
      <w:hyperlink r:id="rId89"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 xml:space="preserve">has not defaulted in making payment of tax otherwise payable by or due from him under this </w:t>
      </w:r>
      <w:proofErr w:type="gramStart"/>
      <w:r w:rsidR="00B361D9" w:rsidRPr="002B1443">
        <w:rPr>
          <w:rStyle w:val="akn-p"/>
          <w:color w:val="000000" w:themeColor="text1"/>
          <w:sz w:val="24"/>
          <w:szCs w:val="24"/>
          <w:shd w:val="clear" w:color="auto" w:fill="FFFFFF"/>
        </w:rPr>
        <w:t>Act;</w:t>
      </w:r>
      <w:proofErr w:type="gramEnd"/>
    </w:p>
    <w:p w14:paraId="6DE69436" w14:textId="77777777" w:rsidR="0094427A" w:rsidRPr="002B1443" w:rsidRDefault="0094427A" w:rsidP="00F46B7D">
      <w:pPr>
        <w:ind w:firstLine="720"/>
        <w:jc w:val="both"/>
        <w:rPr>
          <w:rStyle w:val="akn-p"/>
          <w:color w:val="000000" w:themeColor="text1"/>
          <w:sz w:val="24"/>
          <w:szCs w:val="24"/>
          <w:shd w:val="clear" w:color="auto" w:fill="FFFFFF"/>
        </w:rPr>
      </w:pPr>
    </w:p>
    <w:p w14:paraId="0A759DAE" w14:textId="77777777" w:rsidR="00AC455D" w:rsidRPr="002B1443" w:rsidRDefault="003E62E6" w:rsidP="00F46B7D">
      <w:pPr>
        <w:ind w:firstLine="720"/>
        <w:jc w:val="both"/>
        <w:rPr>
          <w:rStyle w:val="akn-p"/>
          <w:color w:val="000000" w:themeColor="text1"/>
          <w:sz w:val="24"/>
          <w:szCs w:val="24"/>
          <w:shd w:val="clear" w:color="auto" w:fill="FFFFFF"/>
        </w:rPr>
      </w:pPr>
      <w:hyperlink r:id="rId90"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 xml:space="preserve">has made satisfactory provision of securing the payment of tax by furnishing bank guarantee in favour of the Commissioner or otherwise, as the case may </w:t>
      </w:r>
      <w:proofErr w:type="gramStart"/>
      <w:r w:rsidR="00B361D9" w:rsidRPr="002B1443">
        <w:rPr>
          <w:rStyle w:val="akn-p"/>
          <w:color w:val="000000" w:themeColor="text1"/>
          <w:sz w:val="24"/>
          <w:szCs w:val="24"/>
          <w:shd w:val="clear" w:color="auto" w:fill="FFFFFF"/>
        </w:rPr>
        <w:t>be;</w:t>
      </w:r>
      <w:proofErr w:type="gramEnd"/>
    </w:p>
    <w:p w14:paraId="690D5728" w14:textId="77777777" w:rsidR="00AC455D" w:rsidRPr="002B1443" w:rsidRDefault="00AC455D" w:rsidP="00F46B7D">
      <w:pPr>
        <w:ind w:firstLine="720"/>
        <w:jc w:val="both"/>
        <w:rPr>
          <w:rStyle w:val="akn-p"/>
          <w:color w:val="000000" w:themeColor="text1"/>
          <w:sz w:val="24"/>
          <w:szCs w:val="24"/>
          <w:shd w:val="clear" w:color="auto" w:fill="FFFFFF"/>
        </w:rPr>
      </w:pPr>
    </w:p>
    <w:p w14:paraId="3BDA6411" w14:textId="77777777" w:rsidR="00627504" w:rsidRPr="002B1443" w:rsidRDefault="003E62E6" w:rsidP="00F46B7D">
      <w:pPr>
        <w:ind w:firstLine="720"/>
        <w:jc w:val="both"/>
        <w:rPr>
          <w:rStyle w:val="akn-p"/>
          <w:color w:val="000000" w:themeColor="text1"/>
          <w:sz w:val="24"/>
          <w:szCs w:val="24"/>
          <w:shd w:val="clear" w:color="auto" w:fill="FFFFFF"/>
        </w:rPr>
      </w:pPr>
      <w:hyperlink r:id="rId91" w:history="1">
        <w:r w:rsidR="00B361D9" w:rsidRPr="002B1443">
          <w:rPr>
            <w:rStyle w:val="Hyperlink"/>
            <w:color w:val="000000" w:themeColor="text1"/>
            <w:sz w:val="24"/>
            <w:szCs w:val="24"/>
            <w:u w:val="none"/>
            <w:shd w:val="clear" w:color="auto" w:fill="FFFFFF"/>
          </w:rPr>
          <w:t>(d)</w:t>
        </w:r>
      </w:hyperlink>
      <w:r w:rsidR="00B361D9" w:rsidRPr="002B1443">
        <w:rPr>
          <w:rStyle w:val="akn-p"/>
          <w:color w:val="000000" w:themeColor="text1"/>
          <w:sz w:val="24"/>
          <w:szCs w:val="24"/>
          <w:shd w:val="clear" w:color="auto" w:fill="FFFFFF"/>
        </w:rPr>
        <w:t xml:space="preserve">has made an undertaking for getting himself registered as dealer observing and complying with the provisions of this </w:t>
      </w:r>
      <w:proofErr w:type="gramStart"/>
      <w:r w:rsidR="00B361D9" w:rsidRPr="002B1443">
        <w:rPr>
          <w:rStyle w:val="akn-p"/>
          <w:color w:val="000000" w:themeColor="text1"/>
          <w:sz w:val="24"/>
          <w:szCs w:val="24"/>
          <w:shd w:val="clear" w:color="auto" w:fill="FFFFFF"/>
        </w:rPr>
        <w:t>Act, if</w:t>
      </w:r>
      <w:proofErr w:type="gramEnd"/>
      <w:r w:rsidR="00B361D9" w:rsidRPr="002B1443">
        <w:rPr>
          <w:rStyle w:val="akn-p"/>
          <w:color w:val="000000" w:themeColor="text1"/>
          <w:sz w:val="24"/>
          <w:szCs w:val="24"/>
          <w:shd w:val="clear" w:color="auto" w:fill="FFFFFF"/>
        </w:rPr>
        <w:t xml:space="preserve"> the dealer has started the business of transfer of right to use goods for the first time in Delhi.</w:t>
      </w:r>
    </w:p>
    <w:p w14:paraId="0F71F8FD" w14:textId="77777777" w:rsidR="00627504" w:rsidRPr="002B1443" w:rsidRDefault="00627504" w:rsidP="00F46B7D">
      <w:pPr>
        <w:ind w:firstLine="720"/>
        <w:jc w:val="both"/>
        <w:rPr>
          <w:rStyle w:val="akn-p"/>
          <w:color w:val="000000" w:themeColor="text1"/>
          <w:sz w:val="24"/>
          <w:szCs w:val="24"/>
          <w:shd w:val="clear" w:color="auto" w:fill="FFFFFF"/>
        </w:rPr>
      </w:pPr>
    </w:p>
    <w:p w14:paraId="6DF7D7B5" w14:textId="443DBC6A" w:rsidR="00B361D9" w:rsidRPr="002B1443" w:rsidRDefault="003E62E6" w:rsidP="00F46B7D">
      <w:pPr>
        <w:ind w:firstLine="720"/>
        <w:jc w:val="both"/>
        <w:rPr>
          <w:rStyle w:val="akn-body"/>
          <w:color w:val="000000" w:themeColor="text1"/>
          <w:sz w:val="24"/>
          <w:szCs w:val="24"/>
        </w:rPr>
      </w:pPr>
      <w:hyperlink r:id="rId92"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Where on application made by a dealer in the prescribed form, if the Commissioner, after making such inquiry as he deems fit and proper, is satisfied and issues a certificate in the prescribed form to the effect that such dealer is not liable to pay tax under Section 3 or that he has paid tax payable by, or due from him under that Section, or has undertaken to register himself and to comply with the provisions of this Act and the rules framed thereunder, a sale agreement may be entered and payment may, notwithstanding anything contained in such-section (1), be made to such dealer for transfer of right to use goods referred to in Section 3 on production by him of such certificate of the Commissioner.</w:t>
      </w:r>
    </w:p>
    <w:p w14:paraId="5DE1856A" w14:textId="77777777" w:rsidR="005630B5" w:rsidRPr="0038766A" w:rsidRDefault="005630B5" w:rsidP="0038766A">
      <w:pPr>
        <w:pStyle w:val="Heading2"/>
        <w:ind w:firstLine="369"/>
      </w:pPr>
    </w:p>
    <w:p w14:paraId="581B2560" w14:textId="48FE4673" w:rsidR="00B361D9" w:rsidRPr="0038766A" w:rsidRDefault="003E62E6" w:rsidP="0038766A">
      <w:pPr>
        <w:pStyle w:val="Heading2"/>
        <w:ind w:firstLine="369"/>
      </w:pPr>
      <w:hyperlink r:id="rId93" w:history="1">
        <w:bookmarkStart w:id="21" w:name="_Toc159853417"/>
        <w:r w:rsidR="00B361D9" w:rsidRPr="0038766A">
          <w:t>14.</w:t>
        </w:r>
      </w:hyperlink>
      <w:r w:rsidR="00B361D9" w:rsidRPr="0038766A">
        <w:t> Information to be furnished for transfer of right to use goods by the transferee.</w:t>
      </w:r>
      <w:bookmarkEnd w:id="21"/>
    </w:p>
    <w:p w14:paraId="2475C000" w14:textId="32B198F1" w:rsidR="00B361D9" w:rsidRPr="002B1443" w:rsidRDefault="00B361D9" w:rsidP="005630B5">
      <w:pPr>
        <w:ind w:firstLine="720"/>
        <w:jc w:val="both"/>
        <w:rPr>
          <w:rStyle w:val="akn-body"/>
          <w:color w:val="000000" w:themeColor="text1"/>
          <w:sz w:val="24"/>
          <w:szCs w:val="24"/>
        </w:rPr>
      </w:pPr>
      <w:r w:rsidRPr="002B1443">
        <w:rPr>
          <w:rStyle w:val="akn-p"/>
          <w:color w:val="000000" w:themeColor="text1"/>
          <w:sz w:val="24"/>
          <w:szCs w:val="24"/>
          <w:shd w:val="clear" w:color="auto" w:fill="FFFFFF"/>
        </w:rPr>
        <w:t xml:space="preserve">Any person </w:t>
      </w:r>
      <w:proofErr w:type="gramStart"/>
      <w:r w:rsidRPr="002B1443">
        <w:rPr>
          <w:rStyle w:val="akn-p"/>
          <w:color w:val="000000" w:themeColor="text1"/>
          <w:sz w:val="24"/>
          <w:szCs w:val="24"/>
          <w:shd w:val="clear" w:color="auto" w:fill="FFFFFF"/>
        </w:rPr>
        <w:t>entering into</w:t>
      </w:r>
      <w:proofErr w:type="gramEnd"/>
      <w:r w:rsidRPr="002B1443">
        <w:rPr>
          <w:rStyle w:val="akn-p"/>
          <w:color w:val="000000" w:themeColor="text1"/>
          <w:sz w:val="24"/>
          <w:szCs w:val="24"/>
          <w:shd w:val="clear" w:color="auto" w:fill="FFFFFF"/>
        </w:rPr>
        <w:t xml:space="preserve"> any contract for transfer of right to use goods shall furnish, within fifteen days from the signing of the contract, such information as may be prescribed, to the Commissioner and failure to do so shall entail a penalty not exceeding five hundred rupees per day of default after affording such person a reasonable opportunity of being heard.</w:t>
      </w:r>
    </w:p>
    <w:p w14:paraId="7D2EE66D" w14:textId="77777777" w:rsidR="00FB11CA" w:rsidRPr="002B1443" w:rsidRDefault="00FB11CA" w:rsidP="007F3FE6">
      <w:pPr>
        <w:pStyle w:val="Heading2"/>
        <w:jc w:val="both"/>
        <w:rPr>
          <w:color w:val="000000" w:themeColor="text1"/>
          <w:shd w:val="clear" w:color="auto" w:fill="FFFFFF"/>
        </w:rPr>
      </w:pPr>
    </w:p>
    <w:p w14:paraId="54A74EE9" w14:textId="77777777" w:rsidR="00FB11CA" w:rsidRPr="002B1443" w:rsidRDefault="00B361D9" w:rsidP="00FB11CA">
      <w:pPr>
        <w:pStyle w:val="Heading2"/>
        <w:jc w:val="center"/>
        <w:rPr>
          <w:color w:val="000000" w:themeColor="text1"/>
          <w:shd w:val="clear" w:color="auto" w:fill="FFFFFF"/>
        </w:rPr>
      </w:pPr>
      <w:bookmarkStart w:id="22" w:name="_Toc159853418"/>
      <w:r w:rsidRPr="002B1443">
        <w:rPr>
          <w:color w:val="000000" w:themeColor="text1"/>
          <w:shd w:val="clear" w:color="auto" w:fill="FFFFFF"/>
        </w:rPr>
        <w:t>Chapter V</w:t>
      </w:r>
      <w:bookmarkEnd w:id="22"/>
    </w:p>
    <w:p w14:paraId="54537799" w14:textId="318B146A" w:rsidR="00B361D9" w:rsidRPr="002B1443" w:rsidRDefault="00B361D9" w:rsidP="00FB11CA">
      <w:pPr>
        <w:pStyle w:val="Heading2"/>
        <w:jc w:val="center"/>
        <w:rPr>
          <w:color w:val="000000" w:themeColor="text1"/>
          <w:shd w:val="clear" w:color="auto" w:fill="FFFFFF"/>
        </w:rPr>
      </w:pPr>
      <w:bookmarkStart w:id="23" w:name="_Toc159853419"/>
      <w:r w:rsidRPr="002B1443">
        <w:rPr>
          <w:color w:val="000000" w:themeColor="text1"/>
          <w:shd w:val="clear" w:color="auto" w:fill="FFFFFF"/>
        </w:rPr>
        <w:t>Power of Entry, Inspection, Search, Seizure, Sealing and Anti-Evasion Provisions</w:t>
      </w:r>
      <w:bookmarkEnd w:id="23"/>
    </w:p>
    <w:p w14:paraId="38D66317" w14:textId="77777777" w:rsidR="00FB11CA" w:rsidRPr="002B1443" w:rsidRDefault="00FB11CA" w:rsidP="00FB11CA">
      <w:pPr>
        <w:pStyle w:val="Heading2"/>
        <w:jc w:val="center"/>
        <w:rPr>
          <w:color w:val="000000" w:themeColor="text1"/>
        </w:rPr>
      </w:pPr>
    </w:p>
    <w:p w14:paraId="211FF9E2" w14:textId="77777777" w:rsidR="00B361D9" w:rsidRPr="0038766A" w:rsidRDefault="003E62E6" w:rsidP="0038766A">
      <w:pPr>
        <w:pStyle w:val="Heading2"/>
        <w:ind w:firstLine="369"/>
      </w:pPr>
      <w:hyperlink r:id="rId94" w:history="1">
        <w:bookmarkStart w:id="24" w:name="_Toc159853420"/>
        <w:r w:rsidR="00B361D9" w:rsidRPr="0038766A">
          <w:t>15.</w:t>
        </w:r>
      </w:hyperlink>
      <w:r w:rsidR="00B361D9" w:rsidRPr="0038766A">
        <w:t> Power of entry, Inspection, search and seizure of accounts and goods.</w:t>
      </w:r>
      <w:bookmarkEnd w:id="24"/>
    </w:p>
    <w:p w14:paraId="1BF92754" w14:textId="77777777" w:rsidR="008755B6" w:rsidRPr="002B1443" w:rsidRDefault="003E62E6" w:rsidP="00C8318F">
      <w:pPr>
        <w:ind w:firstLine="720"/>
        <w:jc w:val="both"/>
        <w:rPr>
          <w:rStyle w:val="akn-p"/>
          <w:color w:val="000000" w:themeColor="text1"/>
          <w:sz w:val="24"/>
          <w:szCs w:val="24"/>
          <w:shd w:val="clear" w:color="auto" w:fill="FFFFFF"/>
        </w:rPr>
      </w:pPr>
      <w:hyperlink r:id="rId95"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The Commissioner may, subject to such conditions as may be prescribed, require any dealer or any other person-</w:t>
      </w:r>
    </w:p>
    <w:p w14:paraId="3815A9C1" w14:textId="77777777" w:rsidR="008755B6" w:rsidRPr="002B1443" w:rsidRDefault="008755B6" w:rsidP="00C8318F">
      <w:pPr>
        <w:ind w:firstLine="720"/>
        <w:jc w:val="both"/>
        <w:rPr>
          <w:rStyle w:val="akn-p"/>
          <w:color w:val="000000" w:themeColor="text1"/>
          <w:sz w:val="24"/>
          <w:szCs w:val="24"/>
          <w:shd w:val="clear" w:color="auto" w:fill="FFFFFF"/>
        </w:rPr>
      </w:pPr>
    </w:p>
    <w:p w14:paraId="47EA40C4" w14:textId="77777777" w:rsidR="008755B6" w:rsidRPr="002B1443" w:rsidRDefault="003E62E6" w:rsidP="00C8318F">
      <w:pPr>
        <w:ind w:firstLine="720"/>
        <w:jc w:val="both"/>
        <w:rPr>
          <w:rStyle w:val="akn-p"/>
          <w:color w:val="000000" w:themeColor="text1"/>
          <w:sz w:val="24"/>
          <w:szCs w:val="24"/>
          <w:shd w:val="clear" w:color="auto" w:fill="FFFFFF"/>
        </w:rPr>
      </w:pPr>
      <w:hyperlink r:id="rId96"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to produce before him such books of accounts, </w:t>
      </w:r>
      <w:proofErr w:type="gramStart"/>
      <w:r w:rsidR="00B361D9" w:rsidRPr="002B1443">
        <w:rPr>
          <w:rStyle w:val="akn-p"/>
          <w:color w:val="000000" w:themeColor="text1"/>
          <w:sz w:val="24"/>
          <w:szCs w:val="24"/>
          <w:shd w:val="clear" w:color="auto" w:fill="FFFFFF"/>
        </w:rPr>
        <w:t>Registers</w:t>
      </w:r>
      <w:proofErr w:type="gramEnd"/>
      <w:r w:rsidR="00B361D9" w:rsidRPr="002B1443">
        <w:rPr>
          <w:rStyle w:val="akn-p"/>
          <w:color w:val="000000" w:themeColor="text1"/>
          <w:sz w:val="24"/>
          <w:szCs w:val="24"/>
          <w:shd w:val="clear" w:color="auto" w:fill="FFFFFF"/>
        </w:rPr>
        <w:t xml:space="preserve"> or documents,</w:t>
      </w:r>
    </w:p>
    <w:p w14:paraId="63D9C5C1" w14:textId="77777777" w:rsidR="008755B6" w:rsidRPr="002B1443" w:rsidRDefault="008755B6" w:rsidP="00C8318F">
      <w:pPr>
        <w:ind w:firstLine="720"/>
        <w:jc w:val="both"/>
        <w:rPr>
          <w:rStyle w:val="akn-p"/>
          <w:color w:val="000000" w:themeColor="text1"/>
          <w:sz w:val="24"/>
          <w:szCs w:val="24"/>
          <w:shd w:val="clear" w:color="auto" w:fill="FFFFFF"/>
        </w:rPr>
      </w:pPr>
    </w:p>
    <w:p w14:paraId="58CB74F1" w14:textId="77777777" w:rsidR="008755B6" w:rsidRPr="002B1443" w:rsidRDefault="003E62E6" w:rsidP="00C8318F">
      <w:pPr>
        <w:ind w:firstLine="720"/>
        <w:jc w:val="both"/>
        <w:rPr>
          <w:rStyle w:val="akn-p"/>
          <w:color w:val="000000" w:themeColor="text1"/>
          <w:sz w:val="24"/>
          <w:szCs w:val="24"/>
          <w:shd w:val="clear" w:color="auto" w:fill="FFFFFF"/>
        </w:rPr>
      </w:pPr>
      <w:hyperlink r:id="rId97"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 xml:space="preserve">to furnish such information relating to the stock of goods, or purchases, </w:t>
      </w:r>
      <w:proofErr w:type="gramStart"/>
      <w:r w:rsidR="00B361D9" w:rsidRPr="002B1443">
        <w:rPr>
          <w:rStyle w:val="akn-p"/>
          <w:color w:val="000000" w:themeColor="text1"/>
          <w:sz w:val="24"/>
          <w:szCs w:val="24"/>
          <w:shd w:val="clear" w:color="auto" w:fill="FFFFFF"/>
        </w:rPr>
        <w:t>sales</w:t>
      </w:r>
      <w:proofErr w:type="gramEnd"/>
      <w:r w:rsidR="00B361D9" w:rsidRPr="002B1443">
        <w:rPr>
          <w:rStyle w:val="akn-p"/>
          <w:color w:val="000000" w:themeColor="text1"/>
          <w:sz w:val="24"/>
          <w:szCs w:val="24"/>
          <w:shd w:val="clear" w:color="auto" w:fill="FFFFFF"/>
        </w:rPr>
        <w:t xml:space="preserve"> or deliveries of goods by the dealer, or any other information relating to his business, as may be deemed necessary, for the purposes of this Act.</w:t>
      </w:r>
    </w:p>
    <w:p w14:paraId="3A47AD9C" w14:textId="77777777" w:rsidR="008755B6" w:rsidRPr="002B1443" w:rsidRDefault="008755B6" w:rsidP="00C8318F">
      <w:pPr>
        <w:ind w:firstLine="720"/>
        <w:jc w:val="both"/>
        <w:rPr>
          <w:rStyle w:val="akn-p"/>
          <w:color w:val="000000" w:themeColor="text1"/>
          <w:sz w:val="24"/>
          <w:szCs w:val="24"/>
          <w:shd w:val="clear" w:color="auto" w:fill="FFFFFF"/>
        </w:rPr>
      </w:pPr>
    </w:p>
    <w:p w14:paraId="19132CAF" w14:textId="77777777" w:rsidR="008755B6" w:rsidRPr="002B1443" w:rsidRDefault="003E62E6" w:rsidP="00C8318F">
      <w:pPr>
        <w:ind w:firstLine="720"/>
        <w:jc w:val="both"/>
        <w:rPr>
          <w:rStyle w:val="akn-p"/>
          <w:color w:val="000000" w:themeColor="text1"/>
          <w:sz w:val="24"/>
          <w:szCs w:val="24"/>
          <w:shd w:val="clear" w:color="auto" w:fill="FFFFFF"/>
        </w:rPr>
      </w:pPr>
      <w:hyperlink r:id="rId98"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Where the Commissioner, upon information in his possession or otherwise, has reasonable grounds to believe that-</w:t>
      </w:r>
    </w:p>
    <w:p w14:paraId="6F00BA51" w14:textId="77777777" w:rsidR="008755B6" w:rsidRPr="002B1443" w:rsidRDefault="008755B6" w:rsidP="00C8318F">
      <w:pPr>
        <w:ind w:firstLine="720"/>
        <w:jc w:val="both"/>
        <w:rPr>
          <w:rStyle w:val="akn-p"/>
          <w:color w:val="000000" w:themeColor="text1"/>
          <w:sz w:val="24"/>
          <w:szCs w:val="24"/>
          <w:shd w:val="clear" w:color="auto" w:fill="FFFFFF"/>
        </w:rPr>
      </w:pPr>
    </w:p>
    <w:p w14:paraId="12243960" w14:textId="77777777" w:rsidR="009D74EE" w:rsidRPr="002B1443" w:rsidRDefault="003E62E6" w:rsidP="00C8318F">
      <w:pPr>
        <w:ind w:firstLine="720"/>
        <w:jc w:val="both"/>
        <w:rPr>
          <w:rStyle w:val="akn-p"/>
          <w:color w:val="000000" w:themeColor="text1"/>
          <w:sz w:val="24"/>
          <w:szCs w:val="24"/>
          <w:shd w:val="clear" w:color="auto" w:fill="FFFFFF"/>
        </w:rPr>
      </w:pPr>
      <w:hyperlink r:id="rId99"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any person to whom a notice under this Act was issued to produce or cause to be produced, any books of accounts or other documents has omitted or failed to produce or caused to be produced such books of accounts, or other documents, as required by such notice, or</w:t>
      </w:r>
    </w:p>
    <w:p w14:paraId="7D844450" w14:textId="77777777" w:rsidR="009D74EE" w:rsidRPr="002B1443" w:rsidRDefault="009D74EE" w:rsidP="00C8318F">
      <w:pPr>
        <w:ind w:firstLine="720"/>
        <w:jc w:val="both"/>
        <w:rPr>
          <w:rStyle w:val="akn-p"/>
          <w:color w:val="000000" w:themeColor="text1"/>
          <w:sz w:val="24"/>
          <w:szCs w:val="24"/>
          <w:shd w:val="clear" w:color="auto" w:fill="FFFFFF"/>
        </w:rPr>
      </w:pPr>
    </w:p>
    <w:p w14:paraId="14B872A1" w14:textId="77777777" w:rsidR="009D74EE" w:rsidRPr="002B1443" w:rsidRDefault="003E62E6" w:rsidP="00C8318F">
      <w:pPr>
        <w:ind w:firstLine="720"/>
        <w:jc w:val="both"/>
        <w:rPr>
          <w:rStyle w:val="akn-p"/>
          <w:color w:val="000000" w:themeColor="text1"/>
          <w:sz w:val="24"/>
          <w:szCs w:val="24"/>
          <w:shd w:val="clear" w:color="auto" w:fill="FFFFFF"/>
        </w:rPr>
      </w:pPr>
      <w:hyperlink r:id="rId100"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any person to whom a notice as aforesaid has been or might be issued, will not, or would not produce or cause to be produced any books of accounts or other documents which will be useful for, or relevant to, any proceedings under this Act, or</w:t>
      </w:r>
    </w:p>
    <w:p w14:paraId="701C04AA" w14:textId="77777777" w:rsidR="009D74EE" w:rsidRPr="002B1443" w:rsidRDefault="009D74EE" w:rsidP="00C8318F">
      <w:pPr>
        <w:ind w:firstLine="720"/>
        <w:jc w:val="both"/>
        <w:rPr>
          <w:rStyle w:val="akn-p"/>
          <w:color w:val="000000" w:themeColor="text1"/>
          <w:sz w:val="24"/>
          <w:szCs w:val="24"/>
          <w:shd w:val="clear" w:color="auto" w:fill="FFFFFF"/>
        </w:rPr>
      </w:pPr>
    </w:p>
    <w:p w14:paraId="3A4ECDFE" w14:textId="77777777" w:rsidR="00EB403A" w:rsidRPr="002B1443" w:rsidRDefault="003E62E6" w:rsidP="00C8318F">
      <w:pPr>
        <w:ind w:firstLine="720"/>
        <w:jc w:val="both"/>
        <w:rPr>
          <w:rStyle w:val="akn-p"/>
          <w:color w:val="000000" w:themeColor="text1"/>
          <w:sz w:val="24"/>
          <w:szCs w:val="24"/>
          <w:shd w:val="clear" w:color="auto" w:fill="FFFFFF"/>
        </w:rPr>
      </w:pPr>
      <w:hyperlink r:id="rId101"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 xml:space="preserve">books of accounts, registers or documents of any dealer may be destroyed, or mutilated, altered, falsified or secreted or any purchase or sales by that dealer have been or may </w:t>
      </w:r>
      <w:r w:rsidR="00B361D9" w:rsidRPr="002B1443">
        <w:rPr>
          <w:rStyle w:val="akn-p"/>
          <w:color w:val="000000" w:themeColor="text1"/>
          <w:sz w:val="24"/>
          <w:szCs w:val="24"/>
          <w:shd w:val="clear" w:color="auto" w:fill="FFFFFF"/>
        </w:rPr>
        <w:lastRenderedPageBreak/>
        <w:t>be suppressed or any goods have not been or may not be accounted for in the books of accounts, registers or other documents maintained by the dealer, with a view to evade or attempt to evade payment of tax due under this Act, the Commissioner shall have power-</w:t>
      </w:r>
    </w:p>
    <w:p w14:paraId="588299F3" w14:textId="77777777" w:rsidR="00EB403A" w:rsidRPr="002B1443" w:rsidRDefault="00EB403A" w:rsidP="00EB403A">
      <w:pPr>
        <w:pStyle w:val="ListParagraph"/>
        <w:ind w:left="1440" w:firstLine="0"/>
        <w:rPr>
          <w:rStyle w:val="akn-p"/>
          <w:color w:val="000000" w:themeColor="text1"/>
          <w:sz w:val="24"/>
          <w:szCs w:val="24"/>
        </w:rPr>
      </w:pPr>
    </w:p>
    <w:p w14:paraId="15A6C70B" w14:textId="067F30DF" w:rsidR="00EB403A" w:rsidRPr="002B1443" w:rsidRDefault="00B361D9" w:rsidP="00EB403A">
      <w:pPr>
        <w:pStyle w:val="ListParagraph"/>
        <w:numPr>
          <w:ilvl w:val="0"/>
          <w:numId w:val="16"/>
        </w:numPr>
        <w:rPr>
          <w:rStyle w:val="akn-p"/>
          <w:color w:val="000000" w:themeColor="text1"/>
          <w:sz w:val="24"/>
          <w:szCs w:val="24"/>
        </w:rPr>
      </w:pPr>
      <w:r w:rsidRPr="002B1443">
        <w:rPr>
          <w:rStyle w:val="akn-p"/>
          <w:color w:val="000000" w:themeColor="text1"/>
          <w:sz w:val="24"/>
          <w:szCs w:val="24"/>
          <w:shd w:val="clear" w:color="auto" w:fill="FFFFFF"/>
        </w:rPr>
        <w:t xml:space="preserve">to inspect or survey the place of business of a dealer or any other person or any other place where it is believed by him that business is being done or accounts are being kept by such dealer or </w:t>
      </w:r>
      <w:proofErr w:type="gramStart"/>
      <w:r w:rsidRPr="002B1443">
        <w:rPr>
          <w:rStyle w:val="akn-p"/>
          <w:color w:val="000000" w:themeColor="text1"/>
          <w:sz w:val="24"/>
          <w:szCs w:val="24"/>
          <w:shd w:val="clear" w:color="auto" w:fill="FFFFFF"/>
        </w:rPr>
        <w:t>person;</w:t>
      </w:r>
      <w:proofErr w:type="gramEnd"/>
    </w:p>
    <w:p w14:paraId="1D55FAB2" w14:textId="77777777" w:rsidR="00EB403A" w:rsidRPr="002B1443" w:rsidRDefault="00EB403A" w:rsidP="00EB403A">
      <w:pPr>
        <w:pStyle w:val="ListParagraph"/>
        <w:ind w:left="1440" w:firstLine="0"/>
        <w:rPr>
          <w:rStyle w:val="akn-p"/>
          <w:color w:val="000000" w:themeColor="text1"/>
          <w:sz w:val="24"/>
          <w:szCs w:val="24"/>
        </w:rPr>
      </w:pPr>
    </w:p>
    <w:p w14:paraId="55AE9B10" w14:textId="77777777" w:rsidR="00EB403A" w:rsidRPr="002B1443" w:rsidRDefault="00B361D9" w:rsidP="00EB403A">
      <w:pPr>
        <w:pStyle w:val="ListParagraph"/>
        <w:numPr>
          <w:ilvl w:val="0"/>
          <w:numId w:val="16"/>
        </w:numPr>
        <w:rPr>
          <w:rStyle w:val="akn-num"/>
          <w:color w:val="000000" w:themeColor="text1"/>
          <w:sz w:val="24"/>
          <w:szCs w:val="24"/>
        </w:rPr>
      </w:pPr>
      <w:r w:rsidRPr="002B1443">
        <w:rPr>
          <w:rStyle w:val="akn-p"/>
          <w:color w:val="000000" w:themeColor="text1"/>
          <w:sz w:val="24"/>
          <w:szCs w:val="24"/>
          <w:shd w:val="clear" w:color="auto" w:fill="FFFFFF"/>
        </w:rPr>
        <w:t xml:space="preserve">to inspect the goods in the possession of the dealer or in the possession of any other person on behalf of such dealer, wherever such goods are </w:t>
      </w:r>
      <w:proofErr w:type="gramStart"/>
      <w:r w:rsidRPr="002B1443">
        <w:rPr>
          <w:rStyle w:val="akn-p"/>
          <w:color w:val="000000" w:themeColor="text1"/>
          <w:sz w:val="24"/>
          <w:szCs w:val="24"/>
          <w:shd w:val="clear" w:color="auto" w:fill="FFFFFF"/>
        </w:rPr>
        <w:t>kept;</w:t>
      </w:r>
      <w:proofErr w:type="gramEnd"/>
    </w:p>
    <w:p w14:paraId="267FA535" w14:textId="77777777" w:rsidR="00EB403A" w:rsidRPr="002B1443" w:rsidRDefault="00EB403A" w:rsidP="00EB403A">
      <w:pPr>
        <w:pStyle w:val="ListParagraph"/>
        <w:rPr>
          <w:rStyle w:val="akn-p"/>
          <w:color w:val="000000" w:themeColor="text1"/>
          <w:sz w:val="24"/>
          <w:szCs w:val="24"/>
          <w:shd w:val="clear" w:color="auto" w:fill="FFFFFF"/>
        </w:rPr>
      </w:pPr>
    </w:p>
    <w:p w14:paraId="31489F43" w14:textId="77777777" w:rsidR="00EB403A" w:rsidRPr="002B1443" w:rsidRDefault="00B361D9" w:rsidP="00EB403A">
      <w:pPr>
        <w:pStyle w:val="ListParagraph"/>
        <w:numPr>
          <w:ilvl w:val="0"/>
          <w:numId w:val="16"/>
        </w:numPr>
        <w:rPr>
          <w:rStyle w:val="akn-num"/>
          <w:color w:val="000000" w:themeColor="text1"/>
          <w:sz w:val="24"/>
          <w:szCs w:val="24"/>
        </w:rPr>
      </w:pPr>
      <w:r w:rsidRPr="002B1443">
        <w:rPr>
          <w:rStyle w:val="akn-p"/>
          <w:color w:val="000000" w:themeColor="text1"/>
          <w:sz w:val="24"/>
          <w:szCs w:val="24"/>
          <w:shd w:val="clear" w:color="auto" w:fill="FFFFFF"/>
        </w:rPr>
        <w:t xml:space="preserve">to enter and search any building or place where he has reason to suspect that such books of accounts or other documents or goods are kept by a dealer or by any other person-on behalf of such </w:t>
      </w:r>
      <w:proofErr w:type="gramStart"/>
      <w:r w:rsidRPr="002B1443">
        <w:rPr>
          <w:rStyle w:val="akn-p"/>
          <w:color w:val="000000" w:themeColor="text1"/>
          <w:sz w:val="24"/>
          <w:szCs w:val="24"/>
          <w:shd w:val="clear" w:color="auto" w:fill="FFFFFF"/>
        </w:rPr>
        <w:t>dealer;</w:t>
      </w:r>
      <w:proofErr w:type="gramEnd"/>
    </w:p>
    <w:p w14:paraId="4A12A455" w14:textId="77777777" w:rsidR="00EB403A" w:rsidRPr="002B1443" w:rsidRDefault="00EB403A" w:rsidP="00EB403A">
      <w:pPr>
        <w:pStyle w:val="ListParagraph"/>
        <w:rPr>
          <w:rStyle w:val="akn-p"/>
          <w:color w:val="000000" w:themeColor="text1"/>
          <w:sz w:val="24"/>
          <w:szCs w:val="24"/>
          <w:shd w:val="clear" w:color="auto" w:fill="FFFFFF"/>
        </w:rPr>
      </w:pPr>
    </w:p>
    <w:p w14:paraId="6956EC25" w14:textId="77777777" w:rsidR="00EB403A" w:rsidRPr="002B1443" w:rsidRDefault="00B361D9" w:rsidP="00EB403A">
      <w:pPr>
        <w:pStyle w:val="ListParagraph"/>
        <w:numPr>
          <w:ilvl w:val="0"/>
          <w:numId w:val="16"/>
        </w:numPr>
        <w:rPr>
          <w:rStyle w:val="akn-num"/>
          <w:color w:val="000000" w:themeColor="text1"/>
          <w:sz w:val="24"/>
          <w:szCs w:val="24"/>
        </w:rPr>
      </w:pPr>
      <w:r w:rsidRPr="002B1443">
        <w:rPr>
          <w:rStyle w:val="akn-p"/>
          <w:color w:val="000000" w:themeColor="text1"/>
          <w:sz w:val="24"/>
          <w:szCs w:val="24"/>
          <w:shd w:val="clear" w:color="auto" w:fill="FFFFFF"/>
        </w:rPr>
        <w:t xml:space="preserve">to break open the locks of any door of any premises or to break open any almirah, safe, box, receptacle in which any goods, accounts, registers or documents of the dealer are suspected to be kept, if access to such premises, almirah, safe, box or receptacle is </w:t>
      </w:r>
      <w:proofErr w:type="gramStart"/>
      <w:r w:rsidRPr="002B1443">
        <w:rPr>
          <w:rStyle w:val="akn-p"/>
          <w:color w:val="000000" w:themeColor="text1"/>
          <w:sz w:val="24"/>
          <w:szCs w:val="24"/>
          <w:shd w:val="clear" w:color="auto" w:fill="FFFFFF"/>
        </w:rPr>
        <w:t>denied;</w:t>
      </w:r>
      <w:proofErr w:type="gramEnd"/>
    </w:p>
    <w:p w14:paraId="46AE3057" w14:textId="77777777" w:rsidR="00EB403A" w:rsidRPr="002B1443" w:rsidRDefault="00EB403A" w:rsidP="00EB403A">
      <w:pPr>
        <w:pStyle w:val="ListParagraph"/>
        <w:rPr>
          <w:rStyle w:val="akn-p"/>
          <w:color w:val="000000" w:themeColor="text1"/>
          <w:sz w:val="24"/>
          <w:szCs w:val="24"/>
          <w:shd w:val="clear" w:color="auto" w:fill="FFFFFF"/>
        </w:rPr>
      </w:pPr>
    </w:p>
    <w:p w14:paraId="051FB453" w14:textId="77777777" w:rsidR="00EB403A" w:rsidRPr="002B1443" w:rsidRDefault="00B361D9" w:rsidP="00EB403A">
      <w:pPr>
        <w:pStyle w:val="ListParagraph"/>
        <w:numPr>
          <w:ilvl w:val="0"/>
          <w:numId w:val="16"/>
        </w:numPr>
        <w:rPr>
          <w:rStyle w:val="akn-num"/>
          <w:color w:val="000000" w:themeColor="text1"/>
          <w:sz w:val="24"/>
          <w:szCs w:val="24"/>
        </w:rPr>
      </w:pPr>
      <w:r w:rsidRPr="002B1443">
        <w:rPr>
          <w:rStyle w:val="akn-p"/>
          <w:color w:val="000000" w:themeColor="text1"/>
          <w:sz w:val="24"/>
          <w:szCs w:val="24"/>
          <w:shd w:val="clear" w:color="auto" w:fill="FFFFFF"/>
        </w:rPr>
        <w:t xml:space="preserve">seal the premises including the office, shop, </w:t>
      </w:r>
      <w:proofErr w:type="spellStart"/>
      <w:r w:rsidRPr="002B1443">
        <w:rPr>
          <w:rStyle w:val="akn-p"/>
          <w:color w:val="000000" w:themeColor="text1"/>
          <w:sz w:val="24"/>
          <w:szCs w:val="24"/>
          <w:shd w:val="clear" w:color="auto" w:fill="FFFFFF"/>
        </w:rPr>
        <w:t>godown</w:t>
      </w:r>
      <w:proofErr w:type="spellEnd"/>
      <w:r w:rsidRPr="002B1443">
        <w:rPr>
          <w:rStyle w:val="akn-p"/>
          <w:color w:val="000000" w:themeColor="text1"/>
          <w:sz w:val="24"/>
          <w:szCs w:val="24"/>
          <w:shd w:val="clear" w:color="auto" w:fill="FFFFFF"/>
        </w:rPr>
        <w:t xml:space="preserve">, box, locker, safe, almirah or other receptacle if the owner or the person in occupation or in charge of such office, shop, </w:t>
      </w:r>
      <w:proofErr w:type="spellStart"/>
      <w:r w:rsidRPr="002B1443">
        <w:rPr>
          <w:rStyle w:val="akn-p"/>
          <w:color w:val="000000" w:themeColor="text1"/>
          <w:sz w:val="24"/>
          <w:szCs w:val="24"/>
          <w:shd w:val="clear" w:color="auto" w:fill="FFFFFF"/>
        </w:rPr>
        <w:t>godown</w:t>
      </w:r>
      <w:proofErr w:type="spellEnd"/>
      <w:r w:rsidRPr="002B1443">
        <w:rPr>
          <w:rStyle w:val="akn-p"/>
          <w:color w:val="000000" w:themeColor="text1"/>
          <w:sz w:val="24"/>
          <w:szCs w:val="24"/>
          <w:shd w:val="clear" w:color="auto" w:fill="FFFFFF"/>
        </w:rPr>
        <w:t>, box, locker, safe, almirah, or other receptacle leaves the place or is not available or fails or refuses to open it when called upon to do so, or cause or attempts to cause obstruction to the Commissioner in the discharge of his duties under this Section;</w:t>
      </w:r>
    </w:p>
    <w:p w14:paraId="2C558BC0" w14:textId="77777777" w:rsidR="00EB403A" w:rsidRPr="002B1443" w:rsidRDefault="00EB403A" w:rsidP="00EB403A">
      <w:pPr>
        <w:pStyle w:val="ListParagraph"/>
        <w:rPr>
          <w:rStyle w:val="akn-p"/>
          <w:color w:val="000000" w:themeColor="text1"/>
          <w:sz w:val="24"/>
          <w:szCs w:val="24"/>
          <w:shd w:val="clear" w:color="auto" w:fill="FFFFFF"/>
        </w:rPr>
      </w:pPr>
    </w:p>
    <w:p w14:paraId="364D1470" w14:textId="77777777" w:rsidR="00EB403A" w:rsidRPr="002B1443" w:rsidRDefault="00B361D9" w:rsidP="00EB403A">
      <w:pPr>
        <w:pStyle w:val="ListParagraph"/>
        <w:numPr>
          <w:ilvl w:val="0"/>
          <w:numId w:val="16"/>
        </w:numPr>
        <w:rPr>
          <w:rStyle w:val="akn-p"/>
          <w:color w:val="000000" w:themeColor="text1"/>
          <w:sz w:val="24"/>
          <w:szCs w:val="24"/>
        </w:rPr>
      </w:pPr>
      <w:r w:rsidRPr="002B1443">
        <w:rPr>
          <w:rStyle w:val="akn-p"/>
          <w:color w:val="000000" w:themeColor="text1"/>
          <w:sz w:val="24"/>
          <w:szCs w:val="24"/>
          <w:shd w:val="clear" w:color="auto" w:fill="FFFFFF"/>
        </w:rPr>
        <w:t xml:space="preserve">to record the statement of the dealer or his </w:t>
      </w:r>
      <w:proofErr w:type="gramStart"/>
      <w:r w:rsidRPr="002B1443">
        <w:rPr>
          <w:rStyle w:val="akn-p"/>
          <w:color w:val="000000" w:themeColor="text1"/>
          <w:sz w:val="24"/>
          <w:szCs w:val="24"/>
          <w:shd w:val="clear" w:color="auto" w:fill="FFFFFF"/>
        </w:rPr>
        <w:t>Manager</w:t>
      </w:r>
      <w:proofErr w:type="gramEnd"/>
      <w:r w:rsidRPr="002B1443">
        <w:rPr>
          <w:rStyle w:val="akn-p"/>
          <w:color w:val="000000" w:themeColor="text1"/>
          <w:sz w:val="24"/>
          <w:szCs w:val="24"/>
          <w:shd w:val="clear" w:color="auto" w:fill="FFFFFF"/>
        </w:rPr>
        <w:t>, agent or servant or to take extract from any record and to put identification marks on accounts, registers or documents and on any door, almirah, safe, box or receptacle.</w:t>
      </w:r>
      <w:r w:rsidR="00EB403A" w:rsidRPr="002B1443">
        <w:rPr>
          <w:rStyle w:val="akn-p"/>
          <w:color w:val="000000" w:themeColor="text1"/>
          <w:sz w:val="24"/>
          <w:szCs w:val="24"/>
          <w:shd w:val="clear" w:color="auto" w:fill="FFFFFF"/>
        </w:rPr>
        <w:t xml:space="preserve"> </w:t>
      </w:r>
    </w:p>
    <w:p w14:paraId="4615DE36" w14:textId="77777777" w:rsidR="00EB403A" w:rsidRPr="002B1443" w:rsidRDefault="00EB403A" w:rsidP="00EB403A">
      <w:pPr>
        <w:pStyle w:val="ListParagraph"/>
        <w:rPr>
          <w:rStyle w:val="akn-p"/>
          <w:color w:val="000000" w:themeColor="text1"/>
          <w:sz w:val="24"/>
          <w:szCs w:val="24"/>
          <w:shd w:val="clear" w:color="auto" w:fill="FFFFFF"/>
        </w:rPr>
      </w:pPr>
    </w:p>
    <w:p w14:paraId="0D06A5BD" w14:textId="77777777" w:rsidR="00543224" w:rsidRPr="002B1443" w:rsidRDefault="00B361D9" w:rsidP="00EB403A">
      <w:pPr>
        <w:pStyle w:val="ListParagraph"/>
        <w:ind w:left="1440" w:firstLine="0"/>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Explanation. - There shall be a presumption in respect of goods, accounts, </w:t>
      </w:r>
      <w:proofErr w:type="gramStart"/>
      <w:r w:rsidRPr="002B1443">
        <w:rPr>
          <w:rStyle w:val="akn-p"/>
          <w:color w:val="000000" w:themeColor="text1"/>
          <w:sz w:val="24"/>
          <w:szCs w:val="24"/>
          <w:shd w:val="clear" w:color="auto" w:fill="FFFFFF"/>
        </w:rPr>
        <w:t>registers</w:t>
      </w:r>
      <w:proofErr w:type="gramEnd"/>
      <w:r w:rsidRPr="002B1443">
        <w:rPr>
          <w:rStyle w:val="akn-p"/>
          <w:color w:val="000000" w:themeColor="text1"/>
          <w:sz w:val="24"/>
          <w:szCs w:val="24"/>
          <w:shd w:val="clear" w:color="auto" w:fill="FFFFFF"/>
        </w:rPr>
        <w:t xml:space="preserve"> or documents, which are found at any place of business of a dealer during any inspection or search that they relate to his business unless the contrary is proved by him.</w:t>
      </w:r>
    </w:p>
    <w:p w14:paraId="4C6D10D1" w14:textId="77777777" w:rsidR="00543224" w:rsidRPr="002B1443" w:rsidRDefault="00543224" w:rsidP="00EB403A">
      <w:pPr>
        <w:pStyle w:val="ListParagraph"/>
        <w:ind w:left="1440" w:firstLine="0"/>
        <w:rPr>
          <w:rStyle w:val="akn-p"/>
          <w:color w:val="000000" w:themeColor="text1"/>
          <w:sz w:val="24"/>
          <w:szCs w:val="24"/>
          <w:shd w:val="clear" w:color="auto" w:fill="FFFFFF"/>
        </w:rPr>
      </w:pPr>
    </w:p>
    <w:p w14:paraId="5016FA6C" w14:textId="77777777" w:rsidR="00B852F0" w:rsidRPr="002B1443" w:rsidRDefault="003E62E6" w:rsidP="0091290E">
      <w:pPr>
        <w:ind w:left="720" w:firstLine="720"/>
        <w:rPr>
          <w:rStyle w:val="akn-p"/>
          <w:color w:val="000000" w:themeColor="text1"/>
          <w:sz w:val="24"/>
          <w:szCs w:val="24"/>
          <w:shd w:val="clear" w:color="auto" w:fill="FFFFFF"/>
        </w:rPr>
      </w:pPr>
      <w:hyperlink r:id="rId102"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The power under clauses (iii) and (iv) of sub-section (2) shall be exercised by an officer not below the rank of an Assistant Sales Tax Officer.</w:t>
      </w:r>
    </w:p>
    <w:p w14:paraId="24C75FF8" w14:textId="77777777" w:rsidR="00B852F0" w:rsidRPr="002B1443" w:rsidRDefault="00B852F0" w:rsidP="0091290E">
      <w:pPr>
        <w:ind w:left="720" w:firstLine="720"/>
        <w:rPr>
          <w:rStyle w:val="akn-p"/>
          <w:color w:val="000000" w:themeColor="text1"/>
          <w:sz w:val="24"/>
          <w:szCs w:val="24"/>
          <w:shd w:val="clear" w:color="auto" w:fill="FFFFFF"/>
        </w:rPr>
      </w:pPr>
    </w:p>
    <w:p w14:paraId="546A3F51" w14:textId="77777777" w:rsidR="00471EFC" w:rsidRPr="002B1443" w:rsidRDefault="003E62E6" w:rsidP="00471EFC">
      <w:pPr>
        <w:ind w:left="720" w:firstLine="720"/>
        <w:jc w:val="both"/>
        <w:rPr>
          <w:rStyle w:val="akn-p"/>
          <w:color w:val="000000" w:themeColor="text1"/>
          <w:sz w:val="24"/>
          <w:szCs w:val="24"/>
          <w:shd w:val="clear" w:color="auto" w:fill="FFFFFF"/>
        </w:rPr>
      </w:pPr>
      <w:hyperlink r:id="rId103"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 xml:space="preserve">Where any accounts, registers, or documents are produced before the Commissioner in any proceedings under this Act, the Commissioner may, for reasons to be recorded in writing, </w:t>
      </w:r>
      <w:proofErr w:type="gramStart"/>
      <w:r w:rsidR="00B361D9" w:rsidRPr="002B1443">
        <w:rPr>
          <w:rStyle w:val="akn-p"/>
          <w:color w:val="000000" w:themeColor="text1"/>
          <w:sz w:val="24"/>
          <w:szCs w:val="24"/>
          <w:shd w:val="clear" w:color="auto" w:fill="FFFFFF"/>
        </w:rPr>
        <w:t>impound</w:t>
      </w:r>
      <w:proofErr w:type="gramEnd"/>
      <w:r w:rsidR="00B361D9" w:rsidRPr="002B1443">
        <w:rPr>
          <w:rStyle w:val="akn-p"/>
          <w:color w:val="000000" w:themeColor="text1"/>
          <w:sz w:val="24"/>
          <w:szCs w:val="24"/>
          <w:shd w:val="clear" w:color="auto" w:fill="FFFFFF"/>
        </w:rPr>
        <w:t xml:space="preserve"> and retain them in his custody for a period not exceeding six months, and shall give the dealer or any other person who has produced such accounts, registers or documents a receipt of the same.</w:t>
      </w:r>
    </w:p>
    <w:p w14:paraId="6476020B" w14:textId="77777777" w:rsidR="00471EFC" w:rsidRPr="002B1443" w:rsidRDefault="00471EFC" w:rsidP="00471EFC">
      <w:pPr>
        <w:ind w:left="720" w:firstLine="720"/>
        <w:jc w:val="both"/>
        <w:rPr>
          <w:rStyle w:val="akn-p"/>
          <w:color w:val="000000" w:themeColor="text1"/>
          <w:sz w:val="24"/>
          <w:szCs w:val="24"/>
          <w:shd w:val="clear" w:color="auto" w:fill="FFFFFF"/>
        </w:rPr>
      </w:pPr>
    </w:p>
    <w:p w14:paraId="580681CB" w14:textId="77777777" w:rsidR="00214BCA" w:rsidRPr="002B1443" w:rsidRDefault="003E62E6" w:rsidP="00471EFC">
      <w:pPr>
        <w:ind w:left="720" w:firstLine="720"/>
        <w:jc w:val="both"/>
        <w:rPr>
          <w:rStyle w:val="akn-p"/>
          <w:color w:val="000000" w:themeColor="text1"/>
          <w:sz w:val="24"/>
          <w:szCs w:val="24"/>
          <w:shd w:val="clear" w:color="auto" w:fill="FFFFFF"/>
        </w:rPr>
      </w:pPr>
      <w:hyperlink r:id="rId104" w:history="1">
        <w:r w:rsidR="00B361D9" w:rsidRPr="002B1443">
          <w:rPr>
            <w:rStyle w:val="Hyperlink"/>
            <w:color w:val="000000" w:themeColor="text1"/>
            <w:sz w:val="24"/>
            <w:szCs w:val="24"/>
            <w:u w:val="none"/>
            <w:shd w:val="clear" w:color="auto" w:fill="FFFFFF"/>
          </w:rPr>
          <w:t>(5)</w:t>
        </w:r>
      </w:hyperlink>
      <w:r w:rsidR="00B361D9" w:rsidRPr="002B1443">
        <w:rPr>
          <w:rStyle w:val="akn-p"/>
          <w:color w:val="000000" w:themeColor="text1"/>
          <w:sz w:val="24"/>
          <w:szCs w:val="24"/>
          <w:shd w:val="clear" w:color="auto" w:fill="FFFFFF"/>
        </w:rPr>
        <w:t xml:space="preserve">Where at the time of inspection, the Commissioner has reason to suspect that the dealer is attempting to evade or avoid tax or is concealing his tax liability in any manner, he may, for reasons to be recorded in writing, seize such accounts, registers or </w:t>
      </w:r>
      <w:r w:rsidR="00B361D9" w:rsidRPr="002B1443">
        <w:rPr>
          <w:rStyle w:val="akn-p"/>
          <w:color w:val="000000" w:themeColor="text1"/>
          <w:sz w:val="24"/>
          <w:szCs w:val="24"/>
          <w:shd w:val="clear" w:color="auto" w:fill="FFFFFF"/>
        </w:rPr>
        <w:lastRenderedPageBreak/>
        <w:t>documents of the dealer, as may be considered necessary and shall give the dealer, or any other person from whose custody such accounts, registers or documents are seized, a receipt for the same, and may retain the same in custody for examination, enquiry, prosecution or other legal action for a period not exceeding six months.</w:t>
      </w:r>
    </w:p>
    <w:p w14:paraId="12D5BF1C" w14:textId="77777777" w:rsidR="00214BCA" w:rsidRPr="002B1443" w:rsidRDefault="00214BCA" w:rsidP="00471EFC">
      <w:pPr>
        <w:ind w:left="720" w:firstLine="720"/>
        <w:jc w:val="both"/>
        <w:rPr>
          <w:rStyle w:val="akn-p"/>
          <w:color w:val="000000" w:themeColor="text1"/>
          <w:sz w:val="24"/>
          <w:szCs w:val="24"/>
          <w:shd w:val="clear" w:color="auto" w:fill="FFFFFF"/>
        </w:rPr>
      </w:pPr>
    </w:p>
    <w:p w14:paraId="6BF53D58" w14:textId="77777777" w:rsidR="00281342" w:rsidRPr="002B1443" w:rsidRDefault="003E62E6" w:rsidP="00471EFC">
      <w:pPr>
        <w:ind w:left="720" w:firstLine="720"/>
        <w:jc w:val="both"/>
        <w:rPr>
          <w:rStyle w:val="akn-p"/>
          <w:color w:val="000000" w:themeColor="text1"/>
          <w:sz w:val="24"/>
          <w:szCs w:val="24"/>
          <w:shd w:val="clear" w:color="auto" w:fill="FFFFFF"/>
        </w:rPr>
      </w:pPr>
      <w:hyperlink r:id="rId105" w:history="1">
        <w:r w:rsidR="00B361D9" w:rsidRPr="002B1443">
          <w:rPr>
            <w:rStyle w:val="Hyperlink"/>
            <w:color w:val="000000" w:themeColor="text1"/>
            <w:sz w:val="24"/>
            <w:szCs w:val="24"/>
            <w:u w:val="none"/>
            <w:shd w:val="clear" w:color="auto" w:fill="FFFFFF"/>
          </w:rPr>
          <w:t>(6)</w:t>
        </w:r>
      </w:hyperlink>
      <w:r w:rsidR="00B361D9" w:rsidRPr="002B1443">
        <w:rPr>
          <w:rStyle w:val="akn-p"/>
          <w:color w:val="000000" w:themeColor="text1"/>
          <w:sz w:val="24"/>
          <w:szCs w:val="24"/>
          <w:shd w:val="clear" w:color="auto" w:fill="FFFFFF"/>
        </w:rPr>
        <w:t>The accounts, registers or documents impounded under sub-section (4) or seized under sub-section (5) may be retained even beyond a period of six months from the date of impounding or seizure</w:t>
      </w:r>
      <w:proofErr w:type="gramStart"/>
      <w:r w:rsidR="00B361D9" w:rsidRPr="002B1443">
        <w:rPr>
          <w:rStyle w:val="akn-p"/>
          <w:color w:val="000000" w:themeColor="text1"/>
          <w:sz w:val="24"/>
          <w:szCs w:val="24"/>
          <w:shd w:val="clear" w:color="auto" w:fill="FFFFFF"/>
        </w:rPr>
        <w:t>, as the case may be, by</w:t>
      </w:r>
      <w:proofErr w:type="gramEnd"/>
      <w:r w:rsidR="00B361D9" w:rsidRPr="002B1443">
        <w:rPr>
          <w:rStyle w:val="akn-p"/>
          <w:color w:val="000000" w:themeColor="text1"/>
          <w:sz w:val="24"/>
          <w:szCs w:val="24"/>
          <w:shd w:val="clear" w:color="auto" w:fill="FFFFFF"/>
        </w:rPr>
        <w:t xml:space="preserve"> the Commissioner for such further period as may be specified from time to time.</w:t>
      </w:r>
    </w:p>
    <w:p w14:paraId="2952D57F" w14:textId="77777777" w:rsidR="00281342" w:rsidRPr="002B1443" w:rsidRDefault="00281342" w:rsidP="00471EFC">
      <w:pPr>
        <w:ind w:left="720" w:firstLine="720"/>
        <w:jc w:val="both"/>
        <w:rPr>
          <w:rStyle w:val="akn-p"/>
          <w:color w:val="000000" w:themeColor="text1"/>
          <w:sz w:val="24"/>
          <w:szCs w:val="24"/>
          <w:shd w:val="clear" w:color="auto" w:fill="FFFFFF"/>
        </w:rPr>
      </w:pPr>
    </w:p>
    <w:p w14:paraId="30279FAA" w14:textId="77777777" w:rsidR="00281342" w:rsidRPr="002B1443" w:rsidRDefault="003E62E6" w:rsidP="00471EFC">
      <w:pPr>
        <w:ind w:left="720" w:firstLine="720"/>
        <w:jc w:val="both"/>
        <w:rPr>
          <w:rStyle w:val="akn-p"/>
          <w:color w:val="000000" w:themeColor="text1"/>
          <w:sz w:val="24"/>
          <w:szCs w:val="24"/>
          <w:shd w:val="clear" w:color="auto" w:fill="FFFFFF"/>
        </w:rPr>
      </w:pPr>
      <w:hyperlink r:id="rId106" w:history="1">
        <w:r w:rsidR="00B361D9" w:rsidRPr="002B1443">
          <w:rPr>
            <w:rStyle w:val="Hyperlink"/>
            <w:color w:val="000000" w:themeColor="text1"/>
            <w:sz w:val="24"/>
            <w:szCs w:val="24"/>
            <w:u w:val="none"/>
            <w:shd w:val="clear" w:color="auto" w:fill="FFFFFF"/>
          </w:rPr>
          <w:t>(7)</w:t>
        </w:r>
      </w:hyperlink>
      <w:r w:rsidR="00B361D9" w:rsidRPr="002B1443">
        <w:rPr>
          <w:rStyle w:val="akn-p"/>
          <w:color w:val="000000" w:themeColor="text1"/>
          <w:sz w:val="24"/>
          <w:szCs w:val="24"/>
          <w:shd w:val="clear" w:color="auto" w:fill="FFFFFF"/>
        </w:rPr>
        <w:t>The Commissioner may seize any goods liable to tax, which are found in the possession of a dealer or in the possession of any other person on behalf of such dealer or with any transferee and which are not accounted for in his accounts, registers or documents maintained in the course of his business; and a list of goods so seized shall be prepared by the Commissioner and a copy thereof shall be given to the dealer or any other person from whose custody such goods are seized.</w:t>
      </w:r>
    </w:p>
    <w:p w14:paraId="57B8AA93" w14:textId="77777777" w:rsidR="00281342" w:rsidRPr="002B1443" w:rsidRDefault="00281342" w:rsidP="00471EFC">
      <w:pPr>
        <w:ind w:left="720" w:firstLine="720"/>
        <w:jc w:val="both"/>
        <w:rPr>
          <w:rStyle w:val="akn-p"/>
          <w:color w:val="000000" w:themeColor="text1"/>
          <w:sz w:val="24"/>
          <w:szCs w:val="24"/>
          <w:shd w:val="clear" w:color="auto" w:fill="FFFFFF"/>
        </w:rPr>
      </w:pPr>
    </w:p>
    <w:p w14:paraId="2FF7CF93" w14:textId="77777777" w:rsidR="00281342" w:rsidRPr="002B1443" w:rsidRDefault="003E62E6" w:rsidP="00471EFC">
      <w:pPr>
        <w:ind w:left="720" w:firstLine="720"/>
        <w:jc w:val="both"/>
        <w:rPr>
          <w:rStyle w:val="akn-p"/>
          <w:color w:val="000000" w:themeColor="text1"/>
          <w:sz w:val="24"/>
          <w:szCs w:val="24"/>
          <w:shd w:val="clear" w:color="auto" w:fill="FFFFFF"/>
        </w:rPr>
      </w:pPr>
      <w:hyperlink r:id="rId107" w:history="1">
        <w:r w:rsidR="00B361D9" w:rsidRPr="002B1443">
          <w:rPr>
            <w:rStyle w:val="Hyperlink"/>
            <w:color w:val="000000" w:themeColor="text1"/>
            <w:sz w:val="24"/>
            <w:szCs w:val="24"/>
            <w:u w:val="none"/>
            <w:shd w:val="clear" w:color="auto" w:fill="FFFFFF"/>
          </w:rPr>
          <w:t>(8)</w:t>
        </w:r>
      </w:hyperlink>
      <w:r w:rsidR="00B361D9" w:rsidRPr="002B1443">
        <w:rPr>
          <w:rStyle w:val="akn-p"/>
          <w:color w:val="000000" w:themeColor="text1"/>
          <w:sz w:val="24"/>
          <w:szCs w:val="24"/>
          <w:shd w:val="clear" w:color="auto" w:fill="FFFFFF"/>
        </w:rPr>
        <w:t xml:space="preserve">Where it is not feasible to seize the accounts, </w:t>
      </w:r>
      <w:proofErr w:type="gramStart"/>
      <w:r w:rsidR="00B361D9" w:rsidRPr="002B1443">
        <w:rPr>
          <w:rStyle w:val="akn-p"/>
          <w:color w:val="000000" w:themeColor="text1"/>
          <w:sz w:val="24"/>
          <w:szCs w:val="24"/>
          <w:shd w:val="clear" w:color="auto" w:fill="FFFFFF"/>
        </w:rPr>
        <w:t>registers</w:t>
      </w:r>
      <w:proofErr w:type="gramEnd"/>
      <w:r w:rsidR="00B361D9" w:rsidRPr="002B1443">
        <w:rPr>
          <w:rStyle w:val="akn-p"/>
          <w:color w:val="000000" w:themeColor="text1"/>
          <w:sz w:val="24"/>
          <w:szCs w:val="24"/>
          <w:shd w:val="clear" w:color="auto" w:fill="FFFFFF"/>
        </w:rPr>
        <w:t xml:space="preserve"> or documents under sub-section (5) or the goods under sub-section (7), the Commissioner may serve on the owner or the person who is in immediate possession or control thereof, an order that he shall not remove, part with or otherwise deal with them except with the previous permission of the Commissioner.</w:t>
      </w:r>
    </w:p>
    <w:p w14:paraId="326FA17D" w14:textId="77777777" w:rsidR="00281342" w:rsidRPr="002B1443" w:rsidRDefault="00281342" w:rsidP="00471EFC">
      <w:pPr>
        <w:ind w:left="720" w:firstLine="720"/>
        <w:jc w:val="both"/>
        <w:rPr>
          <w:rStyle w:val="akn-p"/>
          <w:color w:val="000000" w:themeColor="text1"/>
          <w:sz w:val="24"/>
          <w:szCs w:val="24"/>
          <w:shd w:val="clear" w:color="auto" w:fill="FFFFFF"/>
        </w:rPr>
      </w:pPr>
    </w:p>
    <w:p w14:paraId="488BEEC9" w14:textId="77777777" w:rsidR="00281342" w:rsidRPr="002B1443" w:rsidRDefault="003E62E6" w:rsidP="00471EFC">
      <w:pPr>
        <w:ind w:left="720" w:firstLine="720"/>
        <w:jc w:val="both"/>
        <w:rPr>
          <w:rStyle w:val="akn-p"/>
          <w:color w:val="000000" w:themeColor="text1"/>
          <w:sz w:val="24"/>
          <w:szCs w:val="24"/>
          <w:shd w:val="clear" w:color="auto" w:fill="FFFFFF"/>
        </w:rPr>
      </w:pPr>
      <w:hyperlink r:id="rId108" w:history="1">
        <w:r w:rsidR="00B361D9" w:rsidRPr="002B1443">
          <w:rPr>
            <w:rStyle w:val="Hyperlink"/>
            <w:color w:val="000000" w:themeColor="text1"/>
            <w:sz w:val="24"/>
            <w:szCs w:val="24"/>
            <w:u w:val="none"/>
            <w:shd w:val="clear" w:color="auto" w:fill="FFFFFF"/>
          </w:rPr>
          <w:t>(9)</w:t>
        </w:r>
      </w:hyperlink>
      <w:r w:rsidR="00B361D9" w:rsidRPr="002B1443">
        <w:rPr>
          <w:rStyle w:val="akn-p"/>
          <w:color w:val="000000" w:themeColor="text1"/>
          <w:sz w:val="24"/>
          <w:szCs w:val="24"/>
          <w:shd w:val="clear" w:color="auto" w:fill="FFFFFF"/>
        </w:rPr>
        <w:t>The Commissioner may, after having held such further enquiry as he may consider fit, and after having given the dealer an opportunity of being heard, impose on him, for the possession of goods not accounted for, whether seized or not under sub-section (7), by way of penalty a sum not exceeding three and a half times of the tax leviable on such goods and the Commissioner may release the goods, if seized, on payment of the penalty imposed or on furnishing such security for the payment thereof as he may consider necessary.</w:t>
      </w:r>
    </w:p>
    <w:p w14:paraId="2E9E5D15" w14:textId="77777777" w:rsidR="00281342" w:rsidRPr="002B1443" w:rsidRDefault="00281342" w:rsidP="00471EFC">
      <w:pPr>
        <w:ind w:left="720" w:firstLine="720"/>
        <w:jc w:val="both"/>
        <w:rPr>
          <w:rStyle w:val="akn-p"/>
          <w:color w:val="000000" w:themeColor="text1"/>
          <w:sz w:val="24"/>
          <w:szCs w:val="24"/>
          <w:shd w:val="clear" w:color="auto" w:fill="FFFFFF"/>
        </w:rPr>
      </w:pPr>
    </w:p>
    <w:p w14:paraId="3F84A8BF" w14:textId="77777777" w:rsidR="00645AF4" w:rsidRPr="002B1443" w:rsidRDefault="003E62E6" w:rsidP="00471EFC">
      <w:pPr>
        <w:ind w:left="720" w:firstLine="720"/>
        <w:jc w:val="both"/>
        <w:rPr>
          <w:rStyle w:val="akn-p"/>
          <w:color w:val="000000" w:themeColor="text1"/>
          <w:sz w:val="24"/>
          <w:szCs w:val="24"/>
          <w:shd w:val="clear" w:color="auto" w:fill="FFFFFF"/>
        </w:rPr>
      </w:pPr>
      <w:hyperlink r:id="rId109" w:history="1">
        <w:r w:rsidR="00B361D9" w:rsidRPr="002B1443">
          <w:rPr>
            <w:rStyle w:val="Hyperlink"/>
            <w:color w:val="000000" w:themeColor="text1"/>
            <w:sz w:val="24"/>
            <w:szCs w:val="24"/>
            <w:u w:val="none"/>
            <w:shd w:val="clear" w:color="auto" w:fill="FFFFFF"/>
          </w:rPr>
          <w:t>(10)</w:t>
        </w:r>
      </w:hyperlink>
      <w:r w:rsidR="00B361D9" w:rsidRPr="002B1443">
        <w:rPr>
          <w:rStyle w:val="akn-p"/>
          <w:color w:val="000000" w:themeColor="text1"/>
          <w:sz w:val="24"/>
          <w:szCs w:val="24"/>
          <w:shd w:val="clear" w:color="auto" w:fill="FFFFFF"/>
        </w:rPr>
        <w:t>The Commissioner may require any person-</w:t>
      </w:r>
    </w:p>
    <w:p w14:paraId="64B825C3" w14:textId="77777777" w:rsidR="00645AF4" w:rsidRPr="002B1443" w:rsidRDefault="003E62E6" w:rsidP="00645AF4">
      <w:pPr>
        <w:ind w:left="2880" w:hanging="720"/>
        <w:jc w:val="both"/>
        <w:rPr>
          <w:rStyle w:val="akn-p"/>
          <w:color w:val="000000" w:themeColor="text1"/>
          <w:sz w:val="24"/>
          <w:szCs w:val="24"/>
          <w:shd w:val="clear" w:color="auto" w:fill="FFFFFF"/>
        </w:rPr>
      </w:pPr>
      <w:hyperlink r:id="rId110" w:history="1">
        <w:r w:rsidR="00B361D9" w:rsidRPr="002B1443">
          <w:rPr>
            <w:rStyle w:val="Hyperlink"/>
            <w:color w:val="000000" w:themeColor="text1"/>
            <w:sz w:val="24"/>
            <w:szCs w:val="24"/>
            <w:u w:val="none"/>
            <w:shd w:val="clear" w:color="auto" w:fill="FFFFFF"/>
          </w:rPr>
          <w:t>(a)</w:t>
        </w:r>
      </w:hyperlink>
      <w:r w:rsidR="00645AF4" w:rsidRPr="002B1443">
        <w:rPr>
          <w:rStyle w:val="akn-num"/>
          <w:color w:val="000000" w:themeColor="text1"/>
          <w:sz w:val="24"/>
          <w:szCs w:val="24"/>
          <w:shd w:val="clear" w:color="auto" w:fill="FFFFFF"/>
        </w:rPr>
        <w:tab/>
      </w:r>
      <w:r w:rsidR="00B361D9" w:rsidRPr="002B1443">
        <w:rPr>
          <w:rStyle w:val="akn-p"/>
          <w:color w:val="000000" w:themeColor="text1"/>
          <w:sz w:val="24"/>
          <w:szCs w:val="24"/>
          <w:shd w:val="clear" w:color="auto" w:fill="FFFFFF"/>
        </w:rPr>
        <w:t>who transports or holds in custody any goods of a dealer, to give any information in his possession in respect of such goods or to allow inspection thereof, as the case may be; and</w:t>
      </w:r>
    </w:p>
    <w:p w14:paraId="33633340" w14:textId="77777777" w:rsidR="00645AF4" w:rsidRPr="002B1443" w:rsidRDefault="00645AF4" w:rsidP="00645AF4">
      <w:pPr>
        <w:ind w:left="2880" w:hanging="720"/>
        <w:jc w:val="both"/>
        <w:rPr>
          <w:rStyle w:val="akn-num"/>
          <w:color w:val="000000" w:themeColor="text1"/>
          <w:sz w:val="24"/>
          <w:szCs w:val="24"/>
          <w:shd w:val="clear" w:color="auto" w:fill="FFFFFF"/>
        </w:rPr>
      </w:pPr>
    </w:p>
    <w:p w14:paraId="7F9CBA7B" w14:textId="5CFB651F" w:rsidR="00645AF4" w:rsidRPr="002B1443" w:rsidRDefault="003E62E6" w:rsidP="00645AF4">
      <w:pPr>
        <w:ind w:left="2880" w:hanging="720"/>
        <w:jc w:val="both"/>
        <w:rPr>
          <w:rStyle w:val="akn-p"/>
          <w:color w:val="000000" w:themeColor="text1"/>
          <w:sz w:val="24"/>
          <w:szCs w:val="24"/>
          <w:shd w:val="clear" w:color="auto" w:fill="FFFFFF"/>
        </w:rPr>
      </w:pPr>
      <w:hyperlink r:id="rId111" w:history="1">
        <w:r w:rsidR="00B361D9" w:rsidRPr="002B1443">
          <w:rPr>
            <w:rStyle w:val="Hyperlink"/>
            <w:color w:val="000000" w:themeColor="text1"/>
            <w:sz w:val="24"/>
            <w:szCs w:val="24"/>
            <w:u w:val="none"/>
            <w:shd w:val="clear" w:color="auto" w:fill="FFFFFF"/>
          </w:rPr>
          <w:t>(b)</w:t>
        </w:r>
      </w:hyperlink>
      <w:r w:rsidR="00645AF4" w:rsidRPr="002B1443">
        <w:rPr>
          <w:rStyle w:val="akn-num"/>
          <w:color w:val="000000" w:themeColor="text1"/>
          <w:sz w:val="24"/>
          <w:szCs w:val="24"/>
          <w:shd w:val="clear" w:color="auto" w:fill="FFFFFF"/>
        </w:rPr>
        <w:tab/>
      </w:r>
      <w:r w:rsidR="00B361D9" w:rsidRPr="002B1443">
        <w:rPr>
          <w:rStyle w:val="akn-p"/>
          <w:color w:val="000000" w:themeColor="text1"/>
          <w:sz w:val="24"/>
          <w:szCs w:val="24"/>
          <w:shd w:val="clear" w:color="auto" w:fill="FFFFFF"/>
        </w:rPr>
        <w:t xml:space="preserve">who maintains or has in his possession any accounts, registers or documents relating to the business of a dealer, to produce such accounts, </w:t>
      </w:r>
      <w:proofErr w:type="gramStart"/>
      <w:r w:rsidR="00B361D9" w:rsidRPr="002B1443">
        <w:rPr>
          <w:rStyle w:val="akn-p"/>
          <w:color w:val="000000" w:themeColor="text1"/>
          <w:sz w:val="24"/>
          <w:szCs w:val="24"/>
          <w:shd w:val="clear" w:color="auto" w:fill="FFFFFF"/>
        </w:rPr>
        <w:t>registers</w:t>
      </w:r>
      <w:proofErr w:type="gramEnd"/>
      <w:r w:rsidR="00B361D9" w:rsidRPr="002B1443">
        <w:rPr>
          <w:rStyle w:val="akn-p"/>
          <w:color w:val="000000" w:themeColor="text1"/>
          <w:sz w:val="24"/>
          <w:szCs w:val="24"/>
          <w:shd w:val="clear" w:color="auto" w:fill="FFFFFF"/>
        </w:rPr>
        <w:t xml:space="preserve"> or documents for inspection.</w:t>
      </w:r>
    </w:p>
    <w:p w14:paraId="4A233AAE" w14:textId="77777777" w:rsidR="00645AF4" w:rsidRPr="002B1443" w:rsidRDefault="00645AF4" w:rsidP="00471EFC">
      <w:pPr>
        <w:ind w:left="720" w:firstLine="720"/>
        <w:jc w:val="both"/>
        <w:rPr>
          <w:rStyle w:val="akn-p"/>
          <w:color w:val="000000" w:themeColor="text1"/>
          <w:sz w:val="24"/>
          <w:szCs w:val="24"/>
          <w:shd w:val="clear" w:color="auto" w:fill="FFFFFF"/>
        </w:rPr>
      </w:pPr>
    </w:p>
    <w:p w14:paraId="7CEDE047" w14:textId="77777777" w:rsidR="00900AD4" w:rsidRPr="002B1443" w:rsidRDefault="003E62E6" w:rsidP="00471EFC">
      <w:pPr>
        <w:ind w:left="720" w:firstLine="720"/>
        <w:jc w:val="both"/>
        <w:rPr>
          <w:rStyle w:val="akn-p"/>
          <w:color w:val="000000" w:themeColor="text1"/>
          <w:sz w:val="24"/>
          <w:szCs w:val="24"/>
          <w:shd w:val="clear" w:color="auto" w:fill="FFFFFF"/>
        </w:rPr>
      </w:pPr>
      <w:hyperlink r:id="rId112" w:history="1">
        <w:r w:rsidR="00B361D9" w:rsidRPr="002B1443">
          <w:rPr>
            <w:rStyle w:val="Hyperlink"/>
            <w:color w:val="000000" w:themeColor="text1"/>
            <w:sz w:val="24"/>
            <w:szCs w:val="24"/>
            <w:u w:val="none"/>
            <w:shd w:val="clear" w:color="auto" w:fill="FFFFFF"/>
          </w:rPr>
          <w:t>(11)</w:t>
        </w:r>
      </w:hyperlink>
      <w:r w:rsidR="00B361D9" w:rsidRPr="002B1443">
        <w:rPr>
          <w:rStyle w:val="akn-p"/>
          <w:color w:val="000000" w:themeColor="text1"/>
          <w:sz w:val="24"/>
          <w:szCs w:val="24"/>
          <w:shd w:val="clear" w:color="auto" w:fill="FFFFFF"/>
        </w:rPr>
        <w:t>If any person commits default under clause (b) of sub-section (10), the Commissioner may, without prejudice to any other action which may be taken against such persons under any other provision of this Act, direct, after giving an opportunity of being heard to such person that such person shall pay by way of penalty a sum not exceeding fifty thousand rupees.</w:t>
      </w:r>
    </w:p>
    <w:p w14:paraId="4B0D44AD" w14:textId="77777777" w:rsidR="00900AD4" w:rsidRPr="002B1443" w:rsidRDefault="00900AD4" w:rsidP="00471EFC">
      <w:pPr>
        <w:ind w:left="720" w:firstLine="720"/>
        <w:jc w:val="both"/>
        <w:rPr>
          <w:rStyle w:val="akn-p"/>
          <w:color w:val="000000" w:themeColor="text1"/>
          <w:sz w:val="24"/>
          <w:szCs w:val="24"/>
          <w:shd w:val="clear" w:color="auto" w:fill="FFFFFF"/>
        </w:rPr>
      </w:pPr>
    </w:p>
    <w:p w14:paraId="2C9F8781" w14:textId="77777777" w:rsidR="007F63E1" w:rsidRPr="002B1443" w:rsidRDefault="003E62E6" w:rsidP="00471EFC">
      <w:pPr>
        <w:ind w:left="720" w:firstLine="720"/>
        <w:jc w:val="both"/>
        <w:rPr>
          <w:rStyle w:val="akn-p"/>
          <w:color w:val="000000" w:themeColor="text1"/>
          <w:sz w:val="24"/>
          <w:szCs w:val="24"/>
          <w:shd w:val="clear" w:color="auto" w:fill="FFFFFF"/>
        </w:rPr>
      </w:pPr>
      <w:hyperlink r:id="rId113" w:history="1">
        <w:r w:rsidR="00B361D9" w:rsidRPr="002B1443">
          <w:rPr>
            <w:rStyle w:val="Hyperlink"/>
            <w:color w:val="000000" w:themeColor="text1"/>
            <w:sz w:val="24"/>
            <w:szCs w:val="24"/>
            <w:u w:val="none"/>
            <w:shd w:val="clear" w:color="auto" w:fill="FFFFFF"/>
          </w:rPr>
          <w:t>(12)</w:t>
        </w:r>
      </w:hyperlink>
      <w:r w:rsidR="00B361D9" w:rsidRPr="002B1443">
        <w:rPr>
          <w:rStyle w:val="akn-p"/>
          <w:color w:val="000000" w:themeColor="text1"/>
          <w:sz w:val="24"/>
          <w:szCs w:val="24"/>
          <w:shd w:val="clear" w:color="auto" w:fill="FFFFFF"/>
        </w:rPr>
        <w:t xml:space="preserve">If the Commissioner is satisfied that any person on being required by him so to do, has failed to furnish the information in respect of the goods in his custody for </w:t>
      </w:r>
      <w:r w:rsidR="00B361D9" w:rsidRPr="002B1443">
        <w:rPr>
          <w:rStyle w:val="akn-p"/>
          <w:color w:val="000000" w:themeColor="text1"/>
          <w:sz w:val="24"/>
          <w:szCs w:val="24"/>
          <w:shd w:val="clear" w:color="auto" w:fill="FFFFFF"/>
        </w:rPr>
        <w:lastRenderedPageBreak/>
        <w:t>delivery to or on behalf of any dealer or to permit inspection thereof under clause (a) of sub-section (10), the Commissioner may, by order in writing and after giving opportunity of being heard to such persons, impose by way of penalty, a sum not exceeding three and a half times the amount of tax leviable under this Act on goods in respect of which the default was committed.</w:t>
      </w:r>
    </w:p>
    <w:p w14:paraId="41AA6D54" w14:textId="77777777" w:rsidR="007F63E1" w:rsidRPr="002B1443" w:rsidRDefault="007F63E1" w:rsidP="00471EFC">
      <w:pPr>
        <w:ind w:left="720" w:firstLine="720"/>
        <w:jc w:val="both"/>
        <w:rPr>
          <w:rStyle w:val="akn-p"/>
          <w:color w:val="000000" w:themeColor="text1"/>
          <w:sz w:val="24"/>
          <w:szCs w:val="24"/>
          <w:shd w:val="clear" w:color="auto" w:fill="FFFFFF"/>
        </w:rPr>
      </w:pPr>
    </w:p>
    <w:p w14:paraId="717784F4" w14:textId="77777777" w:rsidR="003F48D0" w:rsidRPr="002B1443" w:rsidRDefault="003E62E6" w:rsidP="00471EFC">
      <w:pPr>
        <w:ind w:left="720" w:firstLine="720"/>
        <w:jc w:val="both"/>
        <w:rPr>
          <w:rStyle w:val="akn-p"/>
          <w:color w:val="000000" w:themeColor="text1"/>
          <w:sz w:val="24"/>
          <w:szCs w:val="24"/>
          <w:shd w:val="clear" w:color="auto" w:fill="FFFFFF"/>
        </w:rPr>
      </w:pPr>
      <w:hyperlink r:id="rId114" w:history="1">
        <w:r w:rsidR="00B361D9" w:rsidRPr="002B1443">
          <w:rPr>
            <w:rStyle w:val="Hyperlink"/>
            <w:color w:val="000000" w:themeColor="text1"/>
            <w:sz w:val="24"/>
            <w:szCs w:val="24"/>
            <w:u w:val="none"/>
            <w:shd w:val="clear" w:color="auto" w:fill="FFFFFF"/>
          </w:rPr>
          <w:t>(13)</w:t>
        </w:r>
      </w:hyperlink>
      <w:r w:rsidR="00B361D9" w:rsidRPr="002B1443">
        <w:rPr>
          <w:rStyle w:val="akn-p"/>
          <w:color w:val="000000" w:themeColor="text1"/>
          <w:sz w:val="24"/>
          <w:szCs w:val="24"/>
          <w:shd w:val="clear" w:color="auto" w:fill="FFFFFF"/>
        </w:rPr>
        <w:t>If any person, who transports or holds in custody for delivery to, or on behalf of, any dealer any goods, on being required by the Commissioner or under clause (a) of sub-section (10) so to do, fails to give the information likely to be in his possession in respect of such goods or fails to permit inspection thereof, as the case may be, the Commissioner may pass an order of detention or seizure of goods in his custody or possession in respect of which the default is committed.</w:t>
      </w:r>
    </w:p>
    <w:p w14:paraId="2546B653" w14:textId="77777777" w:rsidR="003F48D0" w:rsidRPr="002B1443" w:rsidRDefault="003F48D0" w:rsidP="00471EFC">
      <w:pPr>
        <w:ind w:left="720" w:firstLine="720"/>
        <w:jc w:val="both"/>
        <w:rPr>
          <w:rStyle w:val="akn-p"/>
          <w:color w:val="000000" w:themeColor="text1"/>
          <w:sz w:val="24"/>
          <w:szCs w:val="24"/>
          <w:shd w:val="clear" w:color="auto" w:fill="FFFFFF"/>
        </w:rPr>
      </w:pPr>
    </w:p>
    <w:p w14:paraId="6AC2C9FD" w14:textId="77777777" w:rsidR="003F48D0" w:rsidRPr="002B1443" w:rsidRDefault="003E62E6" w:rsidP="00471EFC">
      <w:pPr>
        <w:ind w:left="720" w:firstLine="720"/>
        <w:jc w:val="both"/>
        <w:rPr>
          <w:rStyle w:val="akn-p"/>
          <w:color w:val="000000" w:themeColor="text1"/>
          <w:sz w:val="24"/>
          <w:szCs w:val="24"/>
          <w:shd w:val="clear" w:color="auto" w:fill="FFFFFF"/>
        </w:rPr>
      </w:pPr>
      <w:hyperlink r:id="rId115" w:history="1">
        <w:r w:rsidR="00B361D9" w:rsidRPr="002B1443">
          <w:rPr>
            <w:rStyle w:val="Hyperlink"/>
            <w:color w:val="000000" w:themeColor="text1"/>
            <w:sz w:val="24"/>
            <w:szCs w:val="24"/>
            <w:u w:val="none"/>
            <w:shd w:val="clear" w:color="auto" w:fill="FFFFFF"/>
          </w:rPr>
          <w:t>(14)</w:t>
        </w:r>
      </w:hyperlink>
      <w:r w:rsidR="00B361D9" w:rsidRPr="002B1443">
        <w:rPr>
          <w:rStyle w:val="akn-p"/>
          <w:color w:val="000000" w:themeColor="text1"/>
          <w:sz w:val="24"/>
          <w:szCs w:val="24"/>
          <w:shd w:val="clear" w:color="auto" w:fill="FFFFFF"/>
        </w:rPr>
        <w:t>The order of detention or seizure passed under sub-section (13) shall remain in force so long as the person concerned does not furnish information required under clause (a) of sub-section (10) or make proper arrangement for inspection of the goods under the said sub-section.</w:t>
      </w:r>
    </w:p>
    <w:p w14:paraId="20A73F7B" w14:textId="77777777" w:rsidR="003F48D0" w:rsidRPr="002B1443" w:rsidRDefault="003F48D0" w:rsidP="00471EFC">
      <w:pPr>
        <w:ind w:left="720" w:firstLine="720"/>
        <w:jc w:val="both"/>
        <w:rPr>
          <w:rStyle w:val="akn-p"/>
          <w:color w:val="000000" w:themeColor="text1"/>
          <w:sz w:val="24"/>
          <w:szCs w:val="24"/>
          <w:shd w:val="clear" w:color="auto" w:fill="FFFFFF"/>
        </w:rPr>
      </w:pPr>
    </w:p>
    <w:p w14:paraId="34DF896F" w14:textId="77777777" w:rsidR="003F48D0" w:rsidRPr="002B1443" w:rsidRDefault="003E62E6" w:rsidP="00471EFC">
      <w:pPr>
        <w:ind w:left="720" w:firstLine="720"/>
        <w:jc w:val="both"/>
        <w:rPr>
          <w:rStyle w:val="akn-p"/>
          <w:color w:val="000000" w:themeColor="text1"/>
          <w:sz w:val="24"/>
          <w:szCs w:val="24"/>
          <w:shd w:val="clear" w:color="auto" w:fill="FFFFFF"/>
        </w:rPr>
      </w:pPr>
      <w:hyperlink r:id="rId116" w:history="1">
        <w:r w:rsidR="00B361D9" w:rsidRPr="002B1443">
          <w:rPr>
            <w:rStyle w:val="Hyperlink"/>
            <w:color w:val="000000" w:themeColor="text1"/>
            <w:sz w:val="24"/>
            <w:szCs w:val="24"/>
            <w:u w:val="none"/>
            <w:shd w:val="clear" w:color="auto" w:fill="FFFFFF"/>
          </w:rPr>
          <w:t>(15)</w:t>
        </w:r>
      </w:hyperlink>
      <w:r w:rsidR="00B361D9" w:rsidRPr="002B1443">
        <w:rPr>
          <w:rStyle w:val="akn-p"/>
          <w:color w:val="000000" w:themeColor="text1"/>
          <w:sz w:val="24"/>
          <w:szCs w:val="24"/>
          <w:shd w:val="clear" w:color="auto" w:fill="FFFFFF"/>
        </w:rPr>
        <w:t>If any person, who transports or holds in custody for delivery to, or on behalf of, any dealer any goods, on being required by the Commissioner, under clause (a) of sub-section (10) so to do, fails to give any information likely to be in his possession in respect of such goods or fails to permit inspection thereof, as the case may be, without prejudice to any other action which may be taken against such person, a presumption may be raised that the goods in respect of which he has failed to furnish information or permit inspection, were meant for sale by him and he is a dealer liable to pay tax under this Act and the provisions of this Act shall apply accordingly.</w:t>
      </w:r>
    </w:p>
    <w:p w14:paraId="179C5CA6" w14:textId="77777777" w:rsidR="003F48D0" w:rsidRPr="002B1443" w:rsidRDefault="003F48D0" w:rsidP="00471EFC">
      <w:pPr>
        <w:ind w:left="720" w:firstLine="720"/>
        <w:jc w:val="both"/>
        <w:rPr>
          <w:rStyle w:val="akn-p"/>
          <w:color w:val="000000" w:themeColor="text1"/>
          <w:sz w:val="24"/>
          <w:szCs w:val="24"/>
          <w:shd w:val="clear" w:color="auto" w:fill="FFFFFF"/>
        </w:rPr>
      </w:pPr>
    </w:p>
    <w:p w14:paraId="2ABD9D09" w14:textId="77777777" w:rsidR="003F48D0" w:rsidRPr="002B1443" w:rsidRDefault="003E62E6" w:rsidP="00471EFC">
      <w:pPr>
        <w:ind w:left="720" w:firstLine="720"/>
        <w:jc w:val="both"/>
        <w:rPr>
          <w:rStyle w:val="akn-p"/>
          <w:color w:val="000000" w:themeColor="text1"/>
          <w:sz w:val="24"/>
          <w:szCs w:val="24"/>
          <w:shd w:val="clear" w:color="auto" w:fill="FFFFFF"/>
        </w:rPr>
      </w:pPr>
      <w:hyperlink r:id="rId117" w:history="1">
        <w:r w:rsidR="00B361D9" w:rsidRPr="002B1443">
          <w:rPr>
            <w:rStyle w:val="Hyperlink"/>
            <w:color w:val="000000" w:themeColor="text1"/>
            <w:sz w:val="24"/>
            <w:szCs w:val="24"/>
            <w:u w:val="none"/>
            <w:shd w:val="clear" w:color="auto" w:fill="FFFFFF"/>
          </w:rPr>
          <w:t>(16)</w:t>
        </w:r>
      </w:hyperlink>
      <w:r w:rsidR="00B361D9" w:rsidRPr="002B1443">
        <w:rPr>
          <w:rStyle w:val="akn-p"/>
          <w:color w:val="000000" w:themeColor="text1"/>
          <w:sz w:val="24"/>
          <w:szCs w:val="24"/>
          <w:shd w:val="clear" w:color="auto" w:fill="FFFFFF"/>
        </w:rPr>
        <w:t xml:space="preserve">Where any premises including the office, shop,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box, locker, safe, almirah or other receptacle have been sealed under sub-section (2), the Commissioner, on an application made by the owner or the person in occupation or in charge of such shop,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box, locker, safe, almirah or other receptacle, may order </w:t>
      </w:r>
      <w:proofErr w:type="spellStart"/>
      <w:r w:rsidR="00B361D9" w:rsidRPr="002B1443">
        <w:rPr>
          <w:rStyle w:val="akn-p"/>
          <w:color w:val="000000" w:themeColor="text1"/>
          <w:sz w:val="24"/>
          <w:szCs w:val="24"/>
          <w:shd w:val="clear" w:color="auto" w:fill="FFFFFF"/>
        </w:rPr>
        <w:t>desealing</w:t>
      </w:r>
      <w:proofErr w:type="spellEnd"/>
      <w:r w:rsidR="00B361D9" w:rsidRPr="002B1443">
        <w:rPr>
          <w:rStyle w:val="akn-p"/>
          <w:color w:val="000000" w:themeColor="text1"/>
          <w:sz w:val="24"/>
          <w:szCs w:val="24"/>
          <w:shd w:val="clear" w:color="auto" w:fill="FFFFFF"/>
        </w:rPr>
        <w:t xml:space="preserve"> thereof on such terms and conditions including furnishing of security for such sum in such form and manners as may be prescribed.</w:t>
      </w:r>
    </w:p>
    <w:p w14:paraId="366FF40E" w14:textId="77777777" w:rsidR="003F48D0" w:rsidRPr="002B1443" w:rsidRDefault="003F48D0" w:rsidP="00471EFC">
      <w:pPr>
        <w:ind w:left="720" w:firstLine="720"/>
        <w:jc w:val="both"/>
        <w:rPr>
          <w:rStyle w:val="akn-p"/>
          <w:color w:val="000000" w:themeColor="text1"/>
          <w:sz w:val="24"/>
          <w:szCs w:val="24"/>
          <w:shd w:val="clear" w:color="auto" w:fill="FFFFFF"/>
        </w:rPr>
      </w:pPr>
    </w:p>
    <w:p w14:paraId="58407142" w14:textId="77777777" w:rsidR="004C1D97" w:rsidRPr="002B1443" w:rsidRDefault="003E62E6" w:rsidP="00471EFC">
      <w:pPr>
        <w:ind w:left="720" w:firstLine="720"/>
        <w:jc w:val="both"/>
        <w:rPr>
          <w:rStyle w:val="akn-p"/>
          <w:color w:val="000000" w:themeColor="text1"/>
          <w:sz w:val="24"/>
          <w:szCs w:val="24"/>
          <w:shd w:val="clear" w:color="auto" w:fill="FFFFFF"/>
        </w:rPr>
      </w:pPr>
      <w:hyperlink r:id="rId118" w:history="1">
        <w:r w:rsidR="00B361D9" w:rsidRPr="002B1443">
          <w:rPr>
            <w:rStyle w:val="Hyperlink"/>
            <w:color w:val="000000" w:themeColor="text1"/>
            <w:sz w:val="24"/>
            <w:szCs w:val="24"/>
            <w:u w:val="none"/>
            <w:shd w:val="clear" w:color="auto" w:fill="FFFFFF"/>
          </w:rPr>
          <w:t>(17)</w:t>
        </w:r>
      </w:hyperlink>
      <w:r w:rsidR="00B361D9" w:rsidRPr="002B1443">
        <w:rPr>
          <w:rStyle w:val="akn-p"/>
          <w:color w:val="000000" w:themeColor="text1"/>
          <w:sz w:val="24"/>
          <w:szCs w:val="24"/>
          <w:shd w:val="clear" w:color="auto" w:fill="FFFFFF"/>
        </w:rPr>
        <w:t>Where an order of detention of seizure of goods is made under this Section and no claim is lodged by any person with respect to such goods within a period of three months from the date of such order, the Commissioner may, by order in writing, direct the auction of such goods:</w:t>
      </w:r>
    </w:p>
    <w:p w14:paraId="032B9B71" w14:textId="77777777" w:rsidR="004C1D97" w:rsidRPr="002B1443" w:rsidRDefault="004C1D97" w:rsidP="00471EFC">
      <w:pPr>
        <w:ind w:left="720" w:firstLine="720"/>
        <w:jc w:val="both"/>
        <w:rPr>
          <w:rStyle w:val="akn-p"/>
          <w:color w:val="000000" w:themeColor="text1"/>
          <w:sz w:val="24"/>
          <w:szCs w:val="24"/>
          <w:shd w:val="clear" w:color="auto" w:fill="FFFFFF"/>
        </w:rPr>
      </w:pPr>
    </w:p>
    <w:p w14:paraId="2E6E9BCA" w14:textId="77777777" w:rsidR="004C1D97" w:rsidRPr="002B1443" w:rsidRDefault="00B361D9" w:rsidP="00471EFC">
      <w:pPr>
        <w:ind w:left="720"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if the goods, in respect of which an order of detention or seizure is made, are of a perishable nature or subject to speedy and natural decay or when the expenses of keeping them in custody are likely to exceed their value, the same may-be ordered to be auctioned by the Commissioner as soon as it is practicable, after an order of detention or seizure of such goods is made and the amount so realised by the auction of goods shall be remitted in the Government Treasury immediately.</w:t>
      </w:r>
    </w:p>
    <w:p w14:paraId="1EA3E04B" w14:textId="77777777" w:rsidR="004C1D97" w:rsidRPr="002B1443" w:rsidRDefault="004C1D97" w:rsidP="00471EFC">
      <w:pPr>
        <w:ind w:left="720" w:firstLine="720"/>
        <w:jc w:val="both"/>
        <w:rPr>
          <w:rStyle w:val="akn-p"/>
          <w:color w:val="000000" w:themeColor="text1"/>
          <w:sz w:val="24"/>
          <w:szCs w:val="24"/>
          <w:shd w:val="clear" w:color="auto" w:fill="FFFFFF"/>
        </w:rPr>
      </w:pPr>
    </w:p>
    <w:p w14:paraId="2C3AB2BC" w14:textId="77777777" w:rsidR="004C1D97" w:rsidRPr="002B1443" w:rsidRDefault="003E62E6" w:rsidP="00471EFC">
      <w:pPr>
        <w:ind w:left="720" w:firstLine="720"/>
        <w:jc w:val="both"/>
        <w:rPr>
          <w:rStyle w:val="akn-p"/>
          <w:color w:val="000000" w:themeColor="text1"/>
          <w:sz w:val="24"/>
          <w:szCs w:val="24"/>
          <w:shd w:val="clear" w:color="auto" w:fill="FFFFFF"/>
        </w:rPr>
      </w:pPr>
      <w:hyperlink r:id="rId119" w:history="1">
        <w:r w:rsidR="00B361D9" w:rsidRPr="002B1443">
          <w:rPr>
            <w:rStyle w:val="Hyperlink"/>
            <w:color w:val="000000" w:themeColor="text1"/>
            <w:sz w:val="24"/>
            <w:szCs w:val="24"/>
            <w:u w:val="none"/>
            <w:shd w:val="clear" w:color="auto" w:fill="FFFFFF"/>
          </w:rPr>
          <w:t>(18)</w:t>
        </w:r>
      </w:hyperlink>
      <w:r w:rsidR="00B361D9" w:rsidRPr="002B1443">
        <w:rPr>
          <w:rStyle w:val="akn-p"/>
          <w:color w:val="000000" w:themeColor="text1"/>
          <w:sz w:val="24"/>
          <w:szCs w:val="24"/>
          <w:shd w:val="clear" w:color="auto" w:fill="FFFFFF"/>
        </w:rPr>
        <w:t xml:space="preserve">Where an order imposing penalty is passed under sub-section (9) or under sub-section (12) and the person liable fails to pay the penalty within the prescribed </w:t>
      </w:r>
      <w:r w:rsidR="00B361D9" w:rsidRPr="002B1443">
        <w:rPr>
          <w:rStyle w:val="akn-p"/>
          <w:color w:val="000000" w:themeColor="text1"/>
          <w:sz w:val="24"/>
          <w:szCs w:val="24"/>
          <w:shd w:val="clear" w:color="auto" w:fill="FFFFFF"/>
        </w:rPr>
        <w:lastRenderedPageBreak/>
        <w:t>period, the goods detained or seized may be sold by public auction and the sale proceeds deposited in Government Treasury.</w:t>
      </w:r>
    </w:p>
    <w:p w14:paraId="68E213FC" w14:textId="77777777" w:rsidR="004C1D97" w:rsidRPr="002B1443" w:rsidRDefault="004C1D97" w:rsidP="00471EFC">
      <w:pPr>
        <w:ind w:left="720" w:firstLine="720"/>
        <w:jc w:val="both"/>
        <w:rPr>
          <w:rStyle w:val="akn-p"/>
          <w:color w:val="000000" w:themeColor="text1"/>
          <w:sz w:val="24"/>
          <w:szCs w:val="24"/>
          <w:shd w:val="clear" w:color="auto" w:fill="FFFFFF"/>
        </w:rPr>
      </w:pPr>
    </w:p>
    <w:p w14:paraId="0CA51369" w14:textId="77777777" w:rsidR="009A2466" w:rsidRPr="002B1443" w:rsidRDefault="003E62E6" w:rsidP="00471EFC">
      <w:pPr>
        <w:ind w:left="720" w:firstLine="720"/>
        <w:jc w:val="both"/>
        <w:rPr>
          <w:rStyle w:val="akn-p"/>
          <w:color w:val="000000" w:themeColor="text1"/>
          <w:sz w:val="24"/>
          <w:szCs w:val="24"/>
          <w:shd w:val="clear" w:color="auto" w:fill="FFFFFF"/>
        </w:rPr>
      </w:pPr>
      <w:hyperlink r:id="rId120" w:history="1">
        <w:r w:rsidR="00B361D9" w:rsidRPr="002B1443">
          <w:rPr>
            <w:rStyle w:val="Hyperlink"/>
            <w:color w:val="000000" w:themeColor="text1"/>
            <w:sz w:val="24"/>
            <w:szCs w:val="24"/>
            <w:u w:val="none"/>
            <w:shd w:val="clear" w:color="auto" w:fill="FFFFFF"/>
          </w:rPr>
          <w:t>(19)</w:t>
        </w:r>
      </w:hyperlink>
      <w:r w:rsidR="00B361D9" w:rsidRPr="002B1443">
        <w:rPr>
          <w:rStyle w:val="akn-p"/>
          <w:color w:val="000000" w:themeColor="text1"/>
          <w:sz w:val="24"/>
          <w:szCs w:val="24"/>
          <w:shd w:val="clear" w:color="auto" w:fill="FFFFFF"/>
        </w:rPr>
        <w:t>Auction of goods to be made under sub-section (17) or sub-section (18) shall be carried in the manner prescribed for disposal of goods under sub-section (6) of Section 64 of the Delhi Sales Tax Act.</w:t>
      </w:r>
    </w:p>
    <w:p w14:paraId="25459291" w14:textId="77777777" w:rsidR="009A2466" w:rsidRPr="002B1443" w:rsidRDefault="009A2466" w:rsidP="00471EFC">
      <w:pPr>
        <w:ind w:left="720" w:firstLine="720"/>
        <w:jc w:val="both"/>
        <w:rPr>
          <w:rStyle w:val="akn-p"/>
          <w:color w:val="000000" w:themeColor="text1"/>
          <w:sz w:val="24"/>
          <w:szCs w:val="24"/>
          <w:shd w:val="clear" w:color="auto" w:fill="FFFFFF"/>
        </w:rPr>
      </w:pPr>
    </w:p>
    <w:p w14:paraId="24857CFC" w14:textId="77777777" w:rsidR="009A2466" w:rsidRPr="002B1443" w:rsidRDefault="003E62E6" w:rsidP="00471EFC">
      <w:pPr>
        <w:ind w:left="720" w:firstLine="720"/>
        <w:jc w:val="both"/>
        <w:rPr>
          <w:rStyle w:val="akn-p"/>
          <w:color w:val="000000" w:themeColor="text1"/>
          <w:sz w:val="24"/>
          <w:szCs w:val="24"/>
          <w:shd w:val="clear" w:color="auto" w:fill="FFFFFF"/>
        </w:rPr>
      </w:pPr>
      <w:hyperlink r:id="rId121" w:history="1">
        <w:r w:rsidR="00B361D9" w:rsidRPr="002B1443">
          <w:rPr>
            <w:rStyle w:val="Hyperlink"/>
            <w:color w:val="000000" w:themeColor="text1"/>
            <w:sz w:val="24"/>
            <w:szCs w:val="24"/>
            <w:u w:val="none"/>
            <w:shd w:val="clear" w:color="auto" w:fill="FFFFFF"/>
          </w:rPr>
          <w:t>(20)</w:t>
        </w:r>
      </w:hyperlink>
      <w:r w:rsidR="00B361D9" w:rsidRPr="002B1443">
        <w:rPr>
          <w:rStyle w:val="akn-p"/>
          <w:color w:val="000000" w:themeColor="text1"/>
          <w:sz w:val="24"/>
          <w:szCs w:val="24"/>
          <w:shd w:val="clear" w:color="auto" w:fill="FFFFFF"/>
        </w:rPr>
        <w:t>Any person entitled to the sale proceeds of goods auctioned under the provisions of this Section shall, on application made to the Commissioner and upon sufficient proof, be paid the sale proceeds of the goods auctioned, after deducting the expenses of the sale, other incidental charges, the amount of tax and the penalty leviable under this Act.</w:t>
      </w:r>
    </w:p>
    <w:p w14:paraId="398F3606" w14:textId="77777777" w:rsidR="009A2466" w:rsidRPr="002B1443" w:rsidRDefault="009A2466" w:rsidP="00471EFC">
      <w:pPr>
        <w:ind w:left="720" w:firstLine="720"/>
        <w:jc w:val="both"/>
        <w:rPr>
          <w:rStyle w:val="akn-p"/>
          <w:color w:val="000000" w:themeColor="text1"/>
          <w:sz w:val="24"/>
          <w:szCs w:val="24"/>
          <w:shd w:val="clear" w:color="auto" w:fill="FFFFFF"/>
        </w:rPr>
      </w:pPr>
    </w:p>
    <w:p w14:paraId="62C209A6" w14:textId="30189169" w:rsidR="00B361D9" w:rsidRPr="002B1443" w:rsidRDefault="003E62E6" w:rsidP="00471EFC">
      <w:pPr>
        <w:ind w:left="720" w:firstLine="720"/>
        <w:jc w:val="both"/>
        <w:rPr>
          <w:rStyle w:val="akn-body"/>
          <w:color w:val="000000" w:themeColor="text1"/>
          <w:sz w:val="24"/>
          <w:szCs w:val="24"/>
        </w:rPr>
      </w:pPr>
      <w:hyperlink r:id="rId122" w:history="1">
        <w:r w:rsidR="00B361D9" w:rsidRPr="002B1443">
          <w:rPr>
            <w:rStyle w:val="Hyperlink"/>
            <w:color w:val="000000" w:themeColor="text1"/>
            <w:sz w:val="24"/>
            <w:szCs w:val="24"/>
            <w:u w:val="none"/>
            <w:shd w:val="clear" w:color="auto" w:fill="FFFFFF"/>
          </w:rPr>
          <w:t>(21)</w:t>
        </w:r>
      </w:hyperlink>
      <w:r w:rsidR="00B361D9" w:rsidRPr="002B1443">
        <w:rPr>
          <w:rStyle w:val="akn-p"/>
          <w:color w:val="000000" w:themeColor="text1"/>
          <w:sz w:val="24"/>
          <w:szCs w:val="24"/>
          <w:shd w:val="clear" w:color="auto" w:fill="FFFFFF"/>
        </w:rPr>
        <w:t>No action shall lie for damages or for any other claim by any person against the Commissioner or any other officer authorised in this behalf for anything done in good faith in discharge of their duties under this Section.</w:t>
      </w:r>
      <w:hyperlink r:id="rId123" w:history="1">
        <w:r w:rsidR="00B361D9" w:rsidRPr="002B1443">
          <w:rPr>
            <w:rStyle w:val="Hyperlink"/>
            <w:color w:val="000000" w:themeColor="text1"/>
            <w:sz w:val="24"/>
            <w:szCs w:val="24"/>
            <w:u w:val="none"/>
            <w:shd w:val="clear" w:color="auto" w:fill="FFFFFF"/>
          </w:rPr>
          <w:t>(22)</w:t>
        </w:r>
      </w:hyperlink>
      <w:r w:rsidR="00B361D9" w:rsidRPr="002B1443">
        <w:rPr>
          <w:rStyle w:val="akn-p"/>
          <w:color w:val="000000" w:themeColor="text1"/>
          <w:sz w:val="24"/>
          <w:szCs w:val="24"/>
          <w:shd w:val="clear" w:color="auto" w:fill="FFFFFF"/>
        </w:rPr>
        <w:t>Save as otherwise provided in this Section, every search and seizure made under this Section shall, as far as may be, carried on in accordance with the provisions of the Code of Criminal Procedure, 1973 (2 of 1974) relating to searches or seizures made under that Code.</w:t>
      </w:r>
    </w:p>
    <w:p w14:paraId="2C32A1A6" w14:textId="77777777" w:rsidR="009A2466" w:rsidRPr="002B1443" w:rsidRDefault="009A2466" w:rsidP="007F3FE6">
      <w:pPr>
        <w:pStyle w:val="Heading3"/>
        <w:spacing w:before="0"/>
        <w:jc w:val="both"/>
        <w:rPr>
          <w:rFonts w:ascii="Times New Roman" w:hAnsi="Times New Roman" w:cs="Times New Roman"/>
          <w:color w:val="000000" w:themeColor="text1"/>
          <w:shd w:val="clear" w:color="auto" w:fill="FFFFFF"/>
        </w:rPr>
      </w:pPr>
    </w:p>
    <w:p w14:paraId="48F90823" w14:textId="46184598" w:rsidR="00B361D9" w:rsidRPr="0038766A" w:rsidRDefault="003E62E6" w:rsidP="0038766A">
      <w:pPr>
        <w:pStyle w:val="Heading2"/>
        <w:ind w:firstLine="369"/>
      </w:pPr>
      <w:hyperlink r:id="rId124" w:history="1">
        <w:bookmarkStart w:id="25" w:name="_Toc159853421"/>
        <w:r w:rsidR="00B361D9" w:rsidRPr="0038766A">
          <w:t>16.</w:t>
        </w:r>
      </w:hyperlink>
      <w:r w:rsidR="00B361D9" w:rsidRPr="0038766A">
        <w:t> Power to exempt.</w:t>
      </w:r>
      <w:bookmarkEnd w:id="25"/>
    </w:p>
    <w:p w14:paraId="14B9F099" w14:textId="450BD799" w:rsidR="00B361D9" w:rsidRPr="002B1443" w:rsidRDefault="00B361D9" w:rsidP="009A2466">
      <w:pPr>
        <w:ind w:firstLine="720"/>
        <w:jc w:val="both"/>
        <w:rPr>
          <w:rStyle w:val="akn-body"/>
          <w:color w:val="000000" w:themeColor="text1"/>
          <w:sz w:val="24"/>
          <w:szCs w:val="24"/>
        </w:rPr>
      </w:pPr>
      <w:r w:rsidRPr="002B1443">
        <w:rPr>
          <w:rStyle w:val="akn-p"/>
          <w:color w:val="000000" w:themeColor="text1"/>
          <w:sz w:val="24"/>
          <w:szCs w:val="24"/>
          <w:shd w:val="clear" w:color="auto" w:fill="FFFFFF"/>
        </w:rPr>
        <w:t xml:space="preserve">The Government shall be empowered to exempt tax on </w:t>
      </w:r>
      <w:proofErr w:type="gramStart"/>
      <w:r w:rsidRPr="002B1443">
        <w:rPr>
          <w:rStyle w:val="akn-p"/>
          <w:color w:val="000000" w:themeColor="text1"/>
          <w:sz w:val="24"/>
          <w:szCs w:val="24"/>
          <w:shd w:val="clear" w:color="auto" w:fill="FFFFFF"/>
        </w:rPr>
        <w:t>right</w:t>
      </w:r>
      <w:proofErr w:type="gramEnd"/>
      <w:r w:rsidRPr="002B1443">
        <w:rPr>
          <w:rStyle w:val="akn-p"/>
          <w:color w:val="000000" w:themeColor="text1"/>
          <w:sz w:val="24"/>
          <w:szCs w:val="24"/>
          <w:shd w:val="clear" w:color="auto" w:fill="FFFFFF"/>
        </w:rPr>
        <w:t xml:space="preserve"> to use any goods by notification in the official Gazette.</w:t>
      </w:r>
    </w:p>
    <w:p w14:paraId="21237823" w14:textId="77777777" w:rsidR="009A2466" w:rsidRPr="002B1443" w:rsidRDefault="009A2466" w:rsidP="007F3FE6">
      <w:pPr>
        <w:pStyle w:val="Heading3"/>
        <w:spacing w:before="0"/>
        <w:jc w:val="both"/>
        <w:rPr>
          <w:rFonts w:ascii="Times New Roman" w:hAnsi="Times New Roman" w:cs="Times New Roman"/>
          <w:color w:val="000000" w:themeColor="text1"/>
          <w:shd w:val="clear" w:color="auto" w:fill="FFFFFF"/>
        </w:rPr>
      </w:pPr>
    </w:p>
    <w:p w14:paraId="3C4FD4CE" w14:textId="725AD17C" w:rsidR="00B361D9" w:rsidRPr="0038766A" w:rsidRDefault="003E62E6" w:rsidP="0038766A">
      <w:pPr>
        <w:pStyle w:val="Heading2"/>
        <w:ind w:firstLine="369"/>
      </w:pPr>
      <w:hyperlink r:id="rId125" w:history="1">
        <w:bookmarkStart w:id="26" w:name="_Toc159853422"/>
        <w:r w:rsidR="00B361D9" w:rsidRPr="0038766A">
          <w:t>17.</w:t>
        </w:r>
      </w:hyperlink>
      <w:r w:rsidR="00B361D9" w:rsidRPr="0038766A">
        <w:t xml:space="preserve"> Furnishing of information by owners of cold stores, warehouses, </w:t>
      </w:r>
      <w:proofErr w:type="spellStart"/>
      <w:r w:rsidR="00B361D9" w:rsidRPr="0038766A">
        <w:t>godowns</w:t>
      </w:r>
      <w:proofErr w:type="spellEnd"/>
      <w:r w:rsidR="00B361D9" w:rsidRPr="0038766A">
        <w:t>, etc.</w:t>
      </w:r>
      <w:bookmarkEnd w:id="26"/>
    </w:p>
    <w:p w14:paraId="587D39E2" w14:textId="77777777" w:rsidR="009A2466" w:rsidRPr="002B1443" w:rsidRDefault="009A2466" w:rsidP="007F3FE6">
      <w:pPr>
        <w:jc w:val="both"/>
        <w:rPr>
          <w:rStyle w:val="akn-num"/>
          <w:color w:val="000000" w:themeColor="text1"/>
          <w:sz w:val="24"/>
          <w:szCs w:val="24"/>
          <w:shd w:val="clear" w:color="auto" w:fill="FFFFFF"/>
        </w:rPr>
      </w:pPr>
    </w:p>
    <w:p w14:paraId="60E7D222" w14:textId="77777777" w:rsidR="009A2466" w:rsidRPr="002B1443" w:rsidRDefault="003E62E6" w:rsidP="009A2466">
      <w:pPr>
        <w:ind w:firstLine="720"/>
        <w:jc w:val="both"/>
        <w:rPr>
          <w:rStyle w:val="akn-p"/>
          <w:color w:val="000000" w:themeColor="text1"/>
          <w:sz w:val="24"/>
          <w:szCs w:val="24"/>
          <w:shd w:val="clear" w:color="auto" w:fill="FFFFFF"/>
        </w:rPr>
      </w:pPr>
      <w:hyperlink r:id="rId126"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 xml:space="preserve">Notwithstanding anything to the contrary contained in any law for the time being in force, every owner or any other person having control of a cold store, warehouse,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or any such place, who stores goods for hire or reward shall maintain or cause to be maintained a correct and complete account indicating the full particulars of the person whose goods are stored and the quantity, value, date of receipt and delivery of such goods.</w:t>
      </w:r>
    </w:p>
    <w:p w14:paraId="056D6BA6" w14:textId="77777777" w:rsidR="009A2466" w:rsidRPr="002B1443" w:rsidRDefault="009A2466" w:rsidP="009A2466">
      <w:pPr>
        <w:ind w:firstLine="720"/>
        <w:jc w:val="both"/>
        <w:rPr>
          <w:rStyle w:val="akn-p"/>
          <w:color w:val="000000" w:themeColor="text1"/>
          <w:sz w:val="24"/>
          <w:szCs w:val="24"/>
          <w:shd w:val="clear" w:color="auto" w:fill="FFFFFF"/>
        </w:rPr>
      </w:pPr>
    </w:p>
    <w:p w14:paraId="6A887FF7" w14:textId="77777777" w:rsidR="009A2466" w:rsidRPr="002B1443" w:rsidRDefault="003E62E6" w:rsidP="009A2466">
      <w:pPr>
        <w:ind w:firstLine="720"/>
        <w:jc w:val="both"/>
        <w:rPr>
          <w:rStyle w:val="akn-p"/>
          <w:color w:val="000000" w:themeColor="text1"/>
          <w:sz w:val="24"/>
          <w:szCs w:val="24"/>
          <w:shd w:val="clear" w:color="auto" w:fill="FFFFFF"/>
        </w:rPr>
      </w:pPr>
      <w:hyperlink r:id="rId127"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Such accounts shall, on demand, be produced before the Commissioner or any officer authorized by him in this behalf who may take or cause to be taken such extracts from there or require such extracts to be furnished as he may consider necessary.</w:t>
      </w:r>
    </w:p>
    <w:p w14:paraId="12C28743" w14:textId="77777777" w:rsidR="009A2466" w:rsidRPr="002B1443" w:rsidRDefault="009A2466" w:rsidP="009A2466">
      <w:pPr>
        <w:ind w:firstLine="720"/>
        <w:jc w:val="both"/>
        <w:rPr>
          <w:rStyle w:val="akn-p"/>
          <w:color w:val="000000" w:themeColor="text1"/>
          <w:sz w:val="24"/>
          <w:szCs w:val="24"/>
          <w:shd w:val="clear" w:color="auto" w:fill="FFFFFF"/>
        </w:rPr>
      </w:pPr>
    </w:p>
    <w:p w14:paraId="5DA3B7A7" w14:textId="11A219C0" w:rsidR="00B361D9" w:rsidRDefault="003E62E6" w:rsidP="009A2466">
      <w:pPr>
        <w:ind w:firstLine="720"/>
        <w:jc w:val="both"/>
        <w:rPr>
          <w:rStyle w:val="akn-p"/>
          <w:color w:val="000000" w:themeColor="text1"/>
          <w:sz w:val="24"/>
          <w:szCs w:val="24"/>
          <w:shd w:val="clear" w:color="auto" w:fill="FFFFFF"/>
        </w:rPr>
      </w:pPr>
      <w:hyperlink r:id="rId128"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 xml:space="preserve">If any owner or any other person having control of a cold store, warehouse,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or any other such place, who stores goods for hire or reward, contravenes any of the provisions of sub-section (1) or sub-section (2) in a manner likely to lead to evasion of any tax payable under this Act, the Commissioner may, without prejudice to any other action which may be taken against such owner or the person having control of a cold store, warehouse,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or any other such place under any other provision of this Act, direct, after giving an opportunity of being heard, that such owner or the person having control of a cold store, warehouse, </w:t>
      </w:r>
      <w:proofErr w:type="spellStart"/>
      <w:r w:rsidR="00B361D9" w:rsidRPr="002B1443">
        <w:rPr>
          <w:rStyle w:val="akn-p"/>
          <w:color w:val="000000" w:themeColor="text1"/>
          <w:sz w:val="24"/>
          <w:szCs w:val="24"/>
          <w:shd w:val="clear" w:color="auto" w:fill="FFFFFF"/>
        </w:rPr>
        <w:t>godown</w:t>
      </w:r>
      <w:proofErr w:type="spellEnd"/>
      <w:r w:rsidR="00B361D9" w:rsidRPr="002B1443">
        <w:rPr>
          <w:rStyle w:val="akn-p"/>
          <w:color w:val="000000" w:themeColor="text1"/>
          <w:sz w:val="24"/>
          <w:szCs w:val="24"/>
          <w:shd w:val="clear" w:color="auto" w:fill="FFFFFF"/>
        </w:rPr>
        <w:t xml:space="preserve"> or any other such place shall pay by way of penalty a sum not exceeding three and a half times the tax, leviable on the goods in respect of which default is committed under sub-section (1) or sub-section (2).</w:t>
      </w:r>
    </w:p>
    <w:p w14:paraId="46427C0B" w14:textId="77777777" w:rsidR="002B1443" w:rsidRPr="002B1443" w:rsidRDefault="002B1443" w:rsidP="009A2466">
      <w:pPr>
        <w:ind w:firstLine="720"/>
        <w:jc w:val="both"/>
        <w:rPr>
          <w:rStyle w:val="akn-body"/>
          <w:color w:val="000000" w:themeColor="text1"/>
          <w:sz w:val="24"/>
          <w:szCs w:val="24"/>
        </w:rPr>
      </w:pPr>
    </w:p>
    <w:p w14:paraId="5A5ADECB" w14:textId="77777777" w:rsidR="002B1443" w:rsidRDefault="00B361D9" w:rsidP="002B1443">
      <w:pPr>
        <w:pStyle w:val="Heading2"/>
        <w:jc w:val="center"/>
        <w:rPr>
          <w:color w:val="000000" w:themeColor="text1"/>
          <w:shd w:val="clear" w:color="auto" w:fill="FFFFFF"/>
        </w:rPr>
      </w:pPr>
      <w:bookmarkStart w:id="27" w:name="_Toc159853423"/>
      <w:r w:rsidRPr="002B1443">
        <w:rPr>
          <w:color w:val="000000" w:themeColor="text1"/>
          <w:shd w:val="clear" w:color="auto" w:fill="FFFFFF"/>
        </w:rPr>
        <w:t>Chapter VI</w:t>
      </w:r>
      <w:bookmarkEnd w:id="27"/>
    </w:p>
    <w:p w14:paraId="6CC9732F" w14:textId="6B21EAFC" w:rsidR="00B361D9" w:rsidRPr="002B1443" w:rsidRDefault="00B361D9" w:rsidP="002B1443">
      <w:pPr>
        <w:pStyle w:val="Heading2"/>
        <w:jc w:val="center"/>
        <w:rPr>
          <w:color w:val="000000" w:themeColor="text1"/>
        </w:rPr>
      </w:pPr>
      <w:bookmarkStart w:id="28" w:name="_Toc159853424"/>
      <w:r w:rsidRPr="002B1443">
        <w:rPr>
          <w:color w:val="000000" w:themeColor="text1"/>
          <w:shd w:val="clear" w:color="auto" w:fill="FFFFFF"/>
        </w:rPr>
        <w:lastRenderedPageBreak/>
        <w:t>Offences and Penalties</w:t>
      </w:r>
      <w:bookmarkEnd w:id="28"/>
    </w:p>
    <w:p w14:paraId="0754B309" w14:textId="77777777" w:rsidR="00B361D9" w:rsidRPr="0038766A" w:rsidRDefault="003E62E6" w:rsidP="0038766A">
      <w:pPr>
        <w:pStyle w:val="Heading2"/>
        <w:ind w:firstLine="369"/>
      </w:pPr>
      <w:hyperlink r:id="rId129" w:history="1">
        <w:bookmarkStart w:id="29" w:name="_Toc159853425"/>
        <w:r w:rsidR="00B361D9" w:rsidRPr="0038766A">
          <w:t>18.</w:t>
        </w:r>
      </w:hyperlink>
      <w:r w:rsidR="00B361D9" w:rsidRPr="0038766A">
        <w:t> Offences.</w:t>
      </w:r>
      <w:bookmarkEnd w:id="29"/>
    </w:p>
    <w:p w14:paraId="5FA2FB6B" w14:textId="77777777" w:rsidR="00146754" w:rsidRDefault="003E62E6" w:rsidP="00146754">
      <w:pPr>
        <w:ind w:firstLine="720"/>
        <w:jc w:val="both"/>
        <w:rPr>
          <w:rStyle w:val="akn-p"/>
          <w:color w:val="000000" w:themeColor="text1"/>
          <w:sz w:val="24"/>
          <w:szCs w:val="24"/>
          <w:shd w:val="clear" w:color="auto" w:fill="FFFFFF"/>
        </w:rPr>
      </w:pPr>
      <w:hyperlink r:id="rId130"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Where any person-</w:t>
      </w:r>
    </w:p>
    <w:p w14:paraId="7046E474" w14:textId="77777777" w:rsidR="00146754" w:rsidRDefault="00146754" w:rsidP="00146754">
      <w:pPr>
        <w:ind w:firstLine="720"/>
        <w:jc w:val="both"/>
        <w:rPr>
          <w:rStyle w:val="akn-p"/>
          <w:color w:val="000000" w:themeColor="text1"/>
          <w:sz w:val="24"/>
          <w:szCs w:val="24"/>
          <w:shd w:val="clear" w:color="auto" w:fill="FFFFFF"/>
        </w:rPr>
      </w:pPr>
    </w:p>
    <w:p w14:paraId="127016ED" w14:textId="77777777" w:rsidR="00146754" w:rsidRDefault="003E62E6" w:rsidP="00146754">
      <w:pPr>
        <w:ind w:firstLine="720"/>
        <w:jc w:val="both"/>
        <w:rPr>
          <w:rStyle w:val="akn-p"/>
          <w:color w:val="000000" w:themeColor="text1"/>
          <w:sz w:val="24"/>
          <w:szCs w:val="24"/>
          <w:shd w:val="clear" w:color="auto" w:fill="FFFFFF"/>
        </w:rPr>
      </w:pPr>
      <w:hyperlink r:id="rId131"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liable to be registered under this Act fails to register </w:t>
      </w:r>
      <w:proofErr w:type="gramStart"/>
      <w:r w:rsidR="00B361D9" w:rsidRPr="002B1443">
        <w:rPr>
          <w:rStyle w:val="akn-p"/>
          <w:color w:val="000000" w:themeColor="text1"/>
          <w:sz w:val="24"/>
          <w:szCs w:val="24"/>
          <w:shd w:val="clear" w:color="auto" w:fill="FFFFFF"/>
        </w:rPr>
        <w:t>himself;</w:t>
      </w:r>
      <w:proofErr w:type="gramEnd"/>
    </w:p>
    <w:p w14:paraId="4749C2FF" w14:textId="77777777" w:rsidR="00146754" w:rsidRDefault="00146754" w:rsidP="00146754">
      <w:pPr>
        <w:ind w:firstLine="720"/>
        <w:jc w:val="both"/>
        <w:rPr>
          <w:rStyle w:val="akn-p"/>
          <w:color w:val="000000" w:themeColor="text1"/>
          <w:sz w:val="24"/>
          <w:szCs w:val="24"/>
          <w:shd w:val="clear" w:color="auto" w:fill="FFFFFF"/>
        </w:rPr>
      </w:pPr>
    </w:p>
    <w:p w14:paraId="3E7F615A" w14:textId="77777777" w:rsidR="00146754" w:rsidRDefault="003E62E6" w:rsidP="00146754">
      <w:pPr>
        <w:ind w:firstLine="720"/>
        <w:jc w:val="both"/>
        <w:rPr>
          <w:rStyle w:val="akn-p"/>
          <w:color w:val="000000" w:themeColor="text1"/>
          <w:sz w:val="24"/>
          <w:szCs w:val="24"/>
          <w:shd w:val="clear" w:color="auto" w:fill="FFFFFF"/>
        </w:rPr>
      </w:pPr>
      <w:hyperlink r:id="rId132"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liable to file the return, fails to file return or pay the tax due according to such return within the time stipulated together with interest accrued thereon, if any, knowingly prepares or produces false accounts, registers or documents, or furnishes false returns in relation to his business, or makes a false disclosure or averment in any statement required to be recorded or in any declaration required to be filed under this Act or the rules framed thereunder;</w:t>
      </w:r>
    </w:p>
    <w:p w14:paraId="5747C9C0" w14:textId="77777777" w:rsidR="00146754" w:rsidRDefault="00146754" w:rsidP="00146754">
      <w:pPr>
        <w:ind w:firstLine="720"/>
        <w:jc w:val="both"/>
        <w:rPr>
          <w:rStyle w:val="akn-p"/>
          <w:color w:val="000000" w:themeColor="text1"/>
          <w:sz w:val="24"/>
          <w:szCs w:val="24"/>
          <w:shd w:val="clear" w:color="auto" w:fill="FFFFFF"/>
        </w:rPr>
      </w:pPr>
    </w:p>
    <w:p w14:paraId="28C596AE" w14:textId="77777777" w:rsidR="00146754" w:rsidRDefault="003E62E6" w:rsidP="00146754">
      <w:pPr>
        <w:ind w:firstLine="720"/>
        <w:jc w:val="both"/>
        <w:rPr>
          <w:rStyle w:val="akn-p"/>
          <w:color w:val="000000" w:themeColor="text1"/>
          <w:sz w:val="24"/>
          <w:szCs w:val="24"/>
          <w:shd w:val="clear" w:color="auto" w:fill="FFFFFF"/>
        </w:rPr>
      </w:pPr>
      <w:hyperlink r:id="rId133"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 xml:space="preserve">intentionally avoids or evades or conceals tax or deliberately conceals his turnover or tax liability in any </w:t>
      </w:r>
      <w:proofErr w:type="gramStart"/>
      <w:r w:rsidR="00B361D9" w:rsidRPr="002B1443">
        <w:rPr>
          <w:rStyle w:val="akn-p"/>
          <w:color w:val="000000" w:themeColor="text1"/>
          <w:sz w:val="24"/>
          <w:szCs w:val="24"/>
          <w:shd w:val="clear" w:color="auto" w:fill="FFFFFF"/>
        </w:rPr>
        <w:t>manner;</w:t>
      </w:r>
      <w:proofErr w:type="gramEnd"/>
    </w:p>
    <w:p w14:paraId="07E65594" w14:textId="77777777" w:rsidR="00146754" w:rsidRDefault="00146754" w:rsidP="00146754">
      <w:pPr>
        <w:ind w:firstLine="720"/>
        <w:jc w:val="both"/>
        <w:rPr>
          <w:rStyle w:val="akn-p"/>
          <w:color w:val="000000" w:themeColor="text1"/>
          <w:sz w:val="24"/>
          <w:szCs w:val="24"/>
          <w:shd w:val="clear" w:color="auto" w:fill="FFFFFF"/>
        </w:rPr>
      </w:pPr>
    </w:p>
    <w:p w14:paraId="4DD8EC2E" w14:textId="77777777" w:rsidR="00146754" w:rsidRDefault="003E62E6" w:rsidP="00146754">
      <w:pPr>
        <w:ind w:firstLine="720"/>
        <w:jc w:val="both"/>
        <w:rPr>
          <w:rStyle w:val="akn-p"/>
          <w:color w:val="000000" w:themeColor="text1"/>
          <w:sz w:val="24"/>
          <w:szCs w:val="24"/>
          <w:shd w:val="clear" w:color="auto" w:fill="FFFFFF"/>
        </w:rPr>
      </w:pPr>
      <w:hyperlink r:id="rId134" w:history="1">
        <w:r w:rsidR="00B361D9" w:rsidRPr="002B1443">
          <w:rPr>
            <w:rStyle w:val="Hyperlink"/>
            <w:color w:val="000000" w:themeColor="text1"/>
            <w:sz w:val="24"/>
            <w:szCs w:val="24"/>
            <w:u w:val="none"/>
            <w:shd w:val="clear" w:color="auto" w:fill="FFFFFF"/>
          </w:rPr>
          <w:t>(d)</w:t>
        </w:r>
      </w:hyperlink>
      <w:r w:rsidR="00B361D9" w:rsidRPr="002B1443">
        <w:rPr>
          <w:rStyle w:val="akn-p"/>
          <w:color w:val="000000" w:themeColor="text1"/>
          <w:sz w:val="24"/>
          <w:szCs w:val="24"/>
          <w:shd w:val="clear" w:color="auto" w:fill="FFFFFF"/>
        </w:rPr>
        <w:t xml:space="preserve">deliberately disregards a notice of demand or fails to pay the amount in terms of any notice of demand and a period of six months has lapsed since the receipt of the notice of demand by </w:t>
      </w:r>
      <w:proofErr w:type="gramStart"/>
      <w:r w:rsidR="00B361D9" w:rsidRPr="002B1443">
        <w:rPr>
          <w:rStyle w:val="akn-p"/>
          <w:color w:val="000000" w:themeColor="text1"/>
          <w:sz w:val="24"/>
          <w:szCs w:val="24"/>
          <w:shd w:val="clear" w:color="auto" w:fill="FFFFFF"/>
        </w:rPr>
        <w:t>him;</w:t>
      </w:r>
      <w:proofErr w:type="gramEnd"/>
    </w:p>
    <w:p w14:paraId="3A7F3457" w14:textId="77777777" w:rsidR="00146754" w:rsidRDefault="00146754" w:rsidP="00146754">
      <w:pPr>
        <w:ind w:firstLine="720"/>
        <w:jc w:val="both"/>
        <w:rPr>
          <w:rStyle w:val="akn-p"/>
          <w:color w:val="000000" w:themeColor="text1"/>
          <w:sz w:val="24"/>
          <w:szCs w:val="24"/>
          <w:shd w:val="clear" w:color="auto" w:fill="FFFFFF"/>
        </w:rPr>
      </w:pPr>
    </w:p>
    <w:p w14:paraId="6FD9E24E" w14:textId="77777777" w:rsidR="00146754" w:rsidRDefault="003E62E6" w:rsidP="00146754">
      <w:pPr>
        <w:ind w:firstLine="720"/>
        <w:jc w:val="both"/>
        <w:rPr>
          <w:rStyle w:val="akn-p"/>
          <w:color w:val="000000" w:themeColor="text1"/>
          <w:sz w:val="24"/>
          <w:szCs w:val="24"/>
          <w:shd w:val="clear" w:color="auto" w:fill="FFFFFF"/>
        </w:rPr>
      </w:pPr>
      <w:hyperlink r:id="rId135" w:history="1">
        <w:r w:rsidR="00B361D9" w:rsidRPr="002B1443">
          <w:rPr>
            <w:rStyle w:val="Hyperlink"/>
            <w:color w:val="000000" w:themeColor="text1"/>
            <w:sz w:val="24"/>
            <w:szCs w:val="24"/>
            <w:u w:val="none"/>
            <w:shd w:val="clear" w:color="auto" w:fill="FFFFFF"/>
          </w:rPr>
          <w:t>(e)</w:t>
        </w:r>
      </w:hyperlink>
      <w:r w:rsidR="00B361D9" w:rsidRPr="002B1443">
        <w:rPr>
          <w:rStyle w:val="akn-p"/>
          <w:color w:val="000000" w:themeColor="text1"/>
          <w:sz w:val="24"/>
          <w:szCs w:val="24"/>
          <w:shd w:val="clear" w:color="auto" w:fill="FFFFFF"/>
        </w:rPr>
        <w:t xml:space="preserve">prevents or obstructs in any manner the Commissioner or any officer authorized by him in this behalf under this Act, to enter, inspect and search the place of business or any other place where the goods or the accounts, registers and documents are believed to be kept, or prevents or obstructs the Commissioner or such officer to seize the goods or the accounts, registers and </w:t>
      </w:r>
      <w:proofErr w:type="gramStart"/>
      <w:r w:rsidR="00B361D9" w:rsidRPr="002B1443">
        <w:rPr>
          <w:rStyle w:val="akn-p"/>
          <w:color w:val="000000" w:themeColor="text1"/>
          <w:sz w:val="24"/>
          <w:szCs w:val="24"/>
          <w:shd w:val="clear" w:color="auto" w:fill="FFFFFF"/>
        </w:rPr>
        <w:t>documents;</w:t>
      </w:r>
      <w:proofErr w:type="gramEnd"/>
    </w:p>
    <w:p w14:paraId="687969A3" w14:textId="77777777" w:rsidR="00146754" w:rsidRDefault="00146754" w:rsidP="00146754">
      <w:pPr>
        <w:ind w:firstLine="720"/>
        <w:jc w:val="both"/>
        <w:rPr>
          <w:rStyle w:val="akn-p"/>
          <w:color w:val="000000" w:themeColor="text1"/>
          <w:sz w:val="24"/>
          <w:szCs w:val="24"/>
          <w:shd w:val="clear" w:color="auto" w:fill="FFFFFF"/>
        </w:rPr>
      </w:pPr>
    </w:p>
    <w:p w14:paraId="04859E06" w14:textId="77777777" w:rsidR="00146754" w:rsidRDefault="003E62E6" w:rsidP="00146754">
      <w:pPr>
        <w:ind w:firstLine="720"/>
        <w:jc w:val="both"/>
        <w:rPr>
          <w:rStyle w:val="akn-p"/>
          <w:color w:val="000000" w:themeColor="text1"/>
          <w:sz w:val="24"/>
          <w:szCs w:val="24"/>
          <w:shd w:val="clear" w:color="auto" w:fill="FFFFFF"/>
        </w:rPr>
      </w:pPr>
      <w:hyperlink r:id="rId136" w:history="1">
        <w:r w:rsidR="00B361D9" w:rsidRPr="002B1443">
          <w:rPr>
            <w:rStyle w:val="Hyperlink"/>
            <w:color w:val="000000" w:themeColor="text1"/>
            <w:sz w:val="24"/>
            <w:szCs w:val="24"/>
            <w:u w:val="none"/>
            <w:shd w:val="clear" w:color="auto" w:fill="FFFFFF"/>
          </w:rPr>
          <w:t>(f)</w:t>
        </w:r>
      </w:hyperlink>
      <w:r w:rsidR="00B361D9" w:rsidRPr="002B1443">
        <w:rPr>
          <w:rStyle w:val="akn-p"/>
          <w:color w:val="000000" w:themeColor="text1"/>
          <w:sz w:val="24"/>
          <w:szCs w:val="24"/>
          <w:shd w:val="clear" w:color="auto" w:fill="FFFFFF"/>
        </w:rPr>
        <w:t xml:space="preserve">fails to make deduction of tax at source or, after deducting fails to deposit amount so deducted as required under Section 12 of this </w:t>
      </w:r>
      <w:proofErr w:type="gramStart"/>
      <w:r w:rsidR="00B361D9" w:rsidRPr="002B1443">
        <w:rPr>
          <w:rStyle w:val="akn-p"/>
          <w:color w:val="000000" w:themeColor="text1"/>
          <w:sz w:val="24"/>
          <w:szCs w:val="24"/>
          <w:shd w:val="clear" w:color="auto" w:fill="FFFFFF"/>
        </w:rPr>
        <w:t>Act;</w:t>
      </w:r>
      <w:proofErr w:type="gramEnd"/>
    </w:p>
    <w:p w14:paraId="0938F7C0" w14:textId="77777777" w:rsidR="00146754" w:rsidRDefault="00146754" w:rsidP="00146754">
      <w:pPr>
        <w:ind w:firstLine="720"/>
        <w:jc w:val="both"/>
        <w:rPr>
          <w:rStyle w:val="akn-p"/>
          <w:color w:val="000000" w:themeColor="text1"/>
          <w:sz w:val="24"/>
          <w:szCs w:val="24"/>
          <w:shd w:val="clear" w:color="auto" w:fill="FFFFFF"/>
        </w:rPr>
      </w:pPr>
    </w:p>
    <w:p w14:paraId="3490997F" w14:textId="77777777" w:rsidR="00146754" w:rsidRDefault="003E62E6" w:rsidP="00146754">
      <w:pPr>
        <w:ind w:firstLine="720"/>
        <w:jc w:val="both"/>
        <w:rPr>
          <w:rStyle w:val="akn-p"/>
          <w:color w:val="000000" w:themeColor="text1"/>
          <w:sz w:val="24"/>
          <w:szCs w:val="24"/>
          <w:shd w:val="clear" w:color="auto" w:fill="FFFFFF"/>
        </w:rPr>
      </w:pPr>
      <w:hyperlink r:id="rId137" w:history="1">
        <w:r w:rsidR="00B361D9" w:rsidRPr="002B1443">
          <w:rPr>
            <w:rStyle w:val="Hyperlink"/>
            <w:color w:val="000000" w:themeColor="text1"/>
            <w:sz w:val="24"/>
            <w:szCs w:val="24"/>
            <w:u w:val="none"/>
            <w:shd w:val="clear" w:color="auto" w:fill="FFFFFF"/>
          </w:rPr>
          <w:t>(g)</w:t>
        </w:r>
      </w:hyperlink>
      <w:r w:rsidR="00B361D9" w:rsidRPr="002B1443">
        <w:rPr>
          <w:rStyle w:val="akn-p"/>
          <w:color w:val="000000" w:themeColor="text1"/>
          <w:sz w:val="24"/>
          <w:szCs w:val="24"/>
          <w:shd w:val="clear" w:color="auto" w:fill="FFFFFF"/>
        </w:rPr>
        <w:t xml:space="preserve">enters into a transaction with any other person without obtaining from him a tax clearance certificate under Section 13 of this </w:t>
      </w:r>
      <w:proofErr w:type="gramStart"/>
      <w:r w:rsidR="00B361D9" w:rsidRPr="002B1443">
        <w:rPr>
          <w:rStyle w:val="akn-p"/>
          <w:color w:val="000000" w:themeColor="text1"/>
          <w:sz w:val="24"/>
          <w:szCs w:val="24"/>
          <w:shd w:val="clear" w:color="auto" w:fill="FFFFFF"/>
        </w:rPr>
        <w:t>Act;</w:t>
      </w:r>
      <w:proofErr w:type="gramEnd"/>
    </w:p>
    <w:p w14:paraId="5C292355" w14:textId="77777777" w:rsidR="00146754" w:rsidRDefault="00146754" w:rsidP="00146754">
      <w:pPr>
        <w:ind w:firstLine="720"/>
        <w:jc w:val="both"/>
        <w:rPr>
          <w:rStyle w:val="akn-p"/>
          <w:color w:val="000000" w:themeColor="text1"/>
          <w:sz w:val="24"/>
          <w:szCs w:val="24"/>
          <w:shd w:val="clear" w:color="auto" w:fill="FFFFFF"/>
        </w:rPr>
      </w:pPr>
    </w:p>
    <w:p w14:paraId="17880145" w14:textId="77777777" w:rsidR="00146754" w:rsidRDefault="003E62E6" w:rsidP="00146754">
      <w:pPr>
        <w:ind w:firstLine="720"/>
        <w:jc w:val="both"/>
        <w:rPr>
          <w:rStyle w:val="akn-p"/>
          <w:color w:val="000000" w:themeColor="text1"/>
          <w:sz w:val="24"/>
          <w:szCs w:val="24"/>
          <w:shd w:val="clear" w:color="auto" w:fill="FFFFFF"/>
        </w:rPr>
      </w:pPr>
      <w:hyperlink r:id="rId138" w:history="1">
        <w:r w:rsidR="00B361D9" w:rsidRPr="002B1443">
          <w:rPr>
            <w:rStyle w:val="Hyperlink"/>
            <w:color w:val="000000" w:themeColor="text1"/>
            <w:sz w:val="24"/>
            <w:szCs w:val="24"/>
            <w:u w:val="none"/>
            <w:shd w:val="clear" w:color="auto" w:fill="FFFFFF"/>
          </w:rPr>
          <w:t>(h)</w:t>
        </w:r>
      </w:hyperlink>
      <w:r w:rsidR="00B361D9" w:rsidRPr="002B1443">
        <w:rPr>
          <w:rStyle w:val="akn-p"/>
          <w:color w:val="000000" w:themeColor="text1"/>
          <w:sz w:val="24"/>
          <w:szCs w:val="24"/>
          <w:shd w:val="clear" w:color="auto" w:fill="FFFFFF"/>
        </w:rPr>
        <w:t xml:space="preserve">fails to maintain accounts in the manner as required under Section 11 of this </w:t>
      </w:r>
      <w:proofErr w:type="gramStart"/>
      <w:r w:rsidR="00B361D9" w:rsidRPr="002B1443">
        <w:rPr>
          <w:rStyle w:val="akn-p"/>
          <w:color w:val="000000" w:themeColor="text1"/>
          <w:sz w:val="24"/>
          <w:szCs w:val="24"/>
          <w:shd w:val="clear" w:color="auto" w:fill="FFFFFF"/>
        </w:rPr>
        <w:t>Act;</w:t>
      </w:r>
      <w:proofErr w:type="gramEnd"/>
    </w:p>
    <w:p w14:paraId="001A6A51" w14:textId="77777777" w:rsidR="00146754" w:rsidRDefault="00146754" w:rsidP="00146754">
      <w:pPr>
        <w:ind w:firstLine="720"/>
        <w:jc w:val="both"/>
        <w:rPr>
          <w:rStyle w:val="akn-p"/>
          <w:color w:val="000000" w:themeColor="text1"/>
          <w:sz w:val="24"/>
          <w:szCs w:val="24"/>
          <w:shd w:val="clear" w:color="auto" w:fill="FFFFFF"/>
        </w:rPr>
      </w:pPr>
    </w:p>
    <w:p w14:paraId="1A6A2353" w14:textId="77777777" w:rsidR="0000710E" w:rsidRDefault="003E62E6" w:rsidP="00146754">
      <w:pPr>
        <w:ind w:firstLine="720"/>
        <w:jc w:val="both"/>
        <w:rPr>
          <w:rStyle w:val="akn-p"/>
          <w:color w:val="000000" w:themeColor="text1"/>
          <w:sz w:val="24"/>
          <w:szCs w:val="24"/>
          <w:shd w:val="clear" w:color="auto" w:fill="FFFFFF"/>
        </w:rPr>
      </w:pPr>
      <w:hyperlink r:id="rId139" w:history="1">
        <w:r w:rsidR="00B361D9" w:rsidRPr="002B1443">
          <w:rPr>
            <w:rStyle w:val="Hyperlink"/>
            <w:color w:val="000000" w:themeColor="text1"/>
            <w:sz w:val="24"/>
            <w:szCs w:val="24"/>
            <w:u w:val="none"/>
            <w:shd w:val="clear" w:color="auto" w:fill="FFFFFF"/>
          </w:rPr>
          <w:t>(</w:t>
        </w:r>
        <w:proofErr w:type="spellStart"/>
        <w:r w:rsidR="00B361D9" w:rsidRPr="002B1443">
          <w:rPr>
            <w:rStyle w:val="Hyperlink"/>
            <w:color w:val="000000" w:themeColor="text1"/>
            <w:sz w:val="24"/>
            <w:szCs w:val="24"/>
            <w:u w:val="none"/>
            <w:shd w:val="clear" w:color="auto" w:fill="FFFFFF"/>
          </w:rPr>
          <w:t>i</w:t>
        </w:r>
        <w:proofErr w:type="spellEnd"/>
        <w:r w:rsidR="00B361D9" w:rsidRPr="002B1443">
          <w:rPr>
            <w:rStyle w:val="Hyperlink"/>
            <w:color w:val="000000" w:themeColor="text1"/>
            <w:sz w:val="24"/>
            <w:szCs w:val="24"/>
            <w:u w:val="none"/>
            <w:shd w:val="clear" w:color="auto" w:fill="FFFFFF"/>
          </w:rPr>
          <w:t>)</w:t>
        </w:r>
      </w:hyperlink>
      <w:r w:rsidR="00B361D9" w:rsidRPr="002B1443">
        <w:rPr>
          <w:rStyle w:val="akn-p"/>
          <w:color w:val="000000" w:themeColor="text1"/>
          <w:sz w:val="24"/>
          <w:szCs w:val="24"/>
          <w:shd w:val="clear" w:color="auto" w:fill="FFFFFF"/>
        </w:rPr>
        <w:t>aids or abets any person in the commission of any such offence as aforesaid.</w:t>
      </w:r>
      <w:r w:rsidR="0000710E">
        <w:rPr>
          <w:rStyle w:val="akn-p"/>
          <w:color w:val="000000" w:themeColor="text1"/>
          <w:sz w:val="24"/>
          <w:szCs w:val="24"/>
          <w:shd w:val="clear" w:color="auto" w:fill="FFFFFF"/>
        </w:rPr>
        <w:t xml:space="preserve"> </w:t>
      </w:r>
    </w:p>
    <w:p w14:paraId="63A82F8A" w14:textId="77777777" w:rsidR="0000710E" w:rsidRDefault="0000710E" w:rsidP="00146754">
      <w:pPr>
        <w:ind w:firstLine="720"/>
        <w:jc w:val="both"/>
        <w:rPr>
          <w:rStyle w:val="akn-p"/>
          <w:color w:val="000000" w:themeColor="text1"/>
          <w:sz w:val="24"/>
          <w:szCs w:val="24"/>
          <w:shd w:val="clear" w:color="auto" w:fill="FFFFFF"/>
        </w:rPr>
      </w:pPr>
    </w:p>
    <w:p w14:paraId="6DB976A4" w14:textId="77777777" w:rsidR="0000710E" w:rsidRDefault="00B361D9" w:rsidP="00146754">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He shall be punishable with simple imprisonment for a term which may extend to six months or with fine which may extend to twenty thousand rupees, or with both.</w:t>
      </w:r>
    </w:p>
    <w:p w14:paraId="257938C5" w14:textId="77777777" w:rsidR="0000710E" w:rsidRDefault="0000710E" w:rsidP="00146754">
      <w:pPr>
        <w:ind w:firstLine="720"/>
        <w:jc w:val="both"/>
        <w:rPr>
          <w:rStyle w:val="akn-p"/>
          <w:color w:val="000000" w:themeColor="text1"/>
          <w:sz w:val="24"/>
          <w:szCs w:val="24"/>
          <w:shd w:val="clear" w:color="auto" w:fill="FFFFFF"/>
        </w:rPr>
      </w:pPr>
    </w:p>
    <w:p w14:paraId="757929F3" w14:textId="77777777" w:rsidR="0000710E" w:rsidRDefault="00B361D9" w:rsidP="00146754">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Explanation. - An offence under clause (d) of this sub-section shall be deemed to be a continuing offence until full payment is made.</w:t>
      </w:r>
    </w:p>
    <w:p w14:paraId="1976E4F3" w14:textId="77777777" w:rsidR="0000710E" w:rsidRDefault="0000710E" w:rsidP="00146754">
      <w:pPr>
        <w:ind w:firstLine="720"/>
        <w:jc w:val="both"/>
        <w:rPr>
          <w:rStyle w:val="akn-p"/>
          <w:color w:val="000000" w:themeColor="text1"/>
          <w:sz w:val="24"/>
          <w:szCs w:val="24"/>
          <w:shd w:val="clear" w:color="auto" w:fill="FFFFFF"/>
        </w:rPr>
      </w:pPr>
    </w:p>
    <w:p w14:paraId="4FC1C2B4" w14:textId="77777777" w:rsidR="00592E52" w:rsidRDefault="003E62E6" w:rsidP="00146754">
      <w:pPr>
        <w:ind w:firstLine="720"/>
        <w:jc w:val="both"/>
        <w:rPr>
          <w:rStyle w:val="akn-p"/>
          <w:color w:val="000000" w:themeColor="text1"/>
          <w:sz w:val="24"/>
          <w:szCs w:val="24"/>
          <w:shd w:val="clear" w:color="auto" w:fill="FFFFFF"/>
        </w:rPr>
      </w:pPr>
      <w:hyperlink r:id="rId140"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 xml:space="preserve">Where an offence under this Section is committed </w:t>
      </w:r>
      <w:proofErr w:type="gramStart"/>
      <w:r w:rsidR="00B361D9" w:rsidRPr="002B1443">
        <w:rPr>
          <w:rStyle w:val="akn-p"/>
          <w:color w:val="000000" w:themeColor="text1"/>
          <w:sz w:val="24"/>
          <w:szCs w:val="24"/>
          <w:shd w:val="clear" w:color="auto" w:fill="FFFFFF"/>
        </w:rPr>
        <w:t>with regard to</w:t>
      </w:r>
      <w:proofErr w:type="gramEnd"/>
      <w:r w:rsidR="00B361D9" w:rsidRPr="002B1443">
        <w:rPr>
          <w:rStyle w:val="akn-p"/>
          <w:color w:val="000000" w:themeColor="text1"/>
          <w:sz w:val="24"/>
          <w:szCs w:val="24"/>
          <w:shd w:val="clear" w:color="auto" w:fill="FFFFFF"/>
        </w:rPr>
        <w:t xml:space="preserve"> a business, every person, who was responsible for the conduct of the business at the time when the offence was committed or who was answerable for a legal lapse in any manner by his action or omission, shall be liable to be proceeded against and punished under this section.</w:t>
      </w:r>
    </w:p>
    <w:p w14:paraId="4EAFFA46" w14:textId="77777777" w:rsidR="00592E52" w:rsidRDefault="00592E52" w:rsidP="00146754">
      <w:pPr>
        <w:ind w:firstLine="720"/>
        <w:jc w:val="both"/>
        <w:rPr>
          <w:rStyle w:val="akn-p"/>
          <w:color w:val="000000" w:themeColor="text1"/>
          <w:sz w:val="24"/>
          <w:szCs w:val="24"/>
          <w:shd w:val="clear" w:color="auto" w:fill="FFFFFF"/>
        </w:rPr>
      </w:pPr>
    </w:p>
    <w:p w14:paraId="22A95435" w14:textId="77777777" w:rsidR="00592E52" w:rsidRDefault="003E62E6" w:rsidP="00146754">
      <w:pPr>
        <w:ind w:firstLine="720"/>
        <w:jc w:val="both"/>
        <w:rPr>
          <w:rStyle w:val="akn-p"/>
          <w:color w:val="000000" w:themeColor="text1"/>
          <w:sz w:val="24"/>
          <w:szCs w:val="24"/>
          <w:shd w:val="clear" w:color="auto" w:fill="FFFFFF"/>
        </w:rPr>
      </w:pPr>
      <w:hyperlink r:id="rId141"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 xml:space="preserve">Without prejudice to the provisions contained in sub- section (2), where an offence under this section is committed by a firm or a company and it is found that the offence has been </w:t>
      </w:r>
      <w:r w:rsidR="00B361D9" w:rsidRPr="002B1443">
        <w:rPr>
          <w:rStyle w:val="akn-p"/>
          <w:color w:val="000000" w:themeColor="text1"/>
          <w:sz w:val="24"/>
          <w:szCs w:val="24"/>
          <w:shd w:val="clear" w:color="auto" w:fill="FFFFFF"/>
        </w:rPr>
        <w:lastRenderedPageBreak/>
        <w:t>committed with the consent or connivance of, or is attributable to any neglect on the part of, any partner of the firm or Chairman, Managing Director or Director of the company, such partner, Chairman, Managing Director or Director shall be personally liable to be proceeded against and punished under this section.</w:t>
      </w:r>
    </w:p>
    <w:p w14:paraId="6A0847CF" w14:textId="77777777" w:rsidR="00592E52" w:rsidRDefault="00592E52" w:rsidP="00146754">
      <w:pPr>
        <w:ind w:firstLine="720"/>
        <w:jc w:val="both"/>
        <w:rPr>
          <w:rStyle w:val="akn-p"/>
          <w:color w:val="000000" w:themeColor="text1"/>
          <w:sz w:val="24"/>
          <w:szCs w:val="24"/>
          <w:shd w:val="clear" w:color="auto" w:fill="FFFFFF"/>
        </w:rPr>
      </w:pPr>
    </w:p>
    <w:p w14:paraId="544AC490" w14:textId="77777777" w:rsidR="00592E52" w:rsidRDefault="003E62E6" w:rsidP="00146754">
      <w:pPr>
        <w:ind w:firstLine="720"/>
        <w:jc w:val="both"/>
        <w:rPr>
          <w:rStyle w:val="akn-p"/>
          <w:color w:val="000000" w:themeColor="text1"/>
          <w:sz w:val="24"/>
          <w:szCs w:val="24"/>
          <w:shd w:val="clear" w:color="auto" w:fill="FFFFFF"/>
        </w:rPr>
      </w:pPr>
      <w:hyperlink r:id="rId142"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 xml:space="preserve">Any proceeding under this Act including the proceeding of assessment, reassessment, </w:t>
      </w:r>
      <w:proofErr w:type="gramStart"/>
      <w:r w:rsidR="00B361D9" w:rsidRPr="002B1443">
        <w:rPr>
          <w:rStyle w:val="akn-p"/>
          <w:color w:val="000000" w:themeColor="text1"/>
          <w:sz w:val="24"/>
          <w:szCs w:val="24"/>
          <w:shd w:val="clear" w:color="auto" w:fill="FFFFFF"/>
        </w:rPr>
        <w:t>rectification</w:t>
      </w:r>
      <w:proofErr w:type="gramEnd"/>
      <w:r w:rsidR="00B361D9" w:rsidRPr="002B1443">
        <w:rPr>
          <w:rStyle w:val="akn-p"/>
          <w:color w:val="000000" w:themeColor="text1"/>
          <w:sz w:val="24"/>
          <w:szCs w:val="24"/>
          <w:shd w:val="clear" w:color="auto" w:fill="FFFFFF"/>
        </w:rPr>
        <w:t xml:space="preserve"> or recovery other than the proceeding for imposition of penalty, shall be carried on without prejudice to any prosecution under this section.</w:t>
      </w:r>
    </w:p>
    <w:p w14:paraId="2ED514EA" w14:textId="77777777" w:rsidR="00592E52" w:rsidRDefault="00592E52" w:rsidP="00146754">
      <w:pPr>
        <w:ind w:firstLine="720"/>
        <w:jc w:val="both"/>
        <w:rPr>
          <w:rStyle w:val="akn-p"/>
          <w:color w:val="000000" w:themeColor="text1"/>
          <w:sz w:val="24"/>
          <w:szCs w:val="24"/>
          <w:shd w:val="clear" w:color="auto" w:fill="FFFFFF"/>
        </w:rPr>
      </w:pPr>
    </w:p>
    <w:p w14:paraId="1499839A" w14:textId="77777777" w:rsidR="00592E52" w:rsidRDefault="003E62E6" w:rsidP="00146754">
      <w:pPr>
        <w:ind w:firstLine="720"/>
        <w:jc w:val="both"/>
        <w:rPr>
          <w:rStyle w:val="akn-p"/>
          <w:color w:val="000000" w:themeColor="text1"/>
          <w:sz w:val="24"/>
          <w:szCs w:val="24"/>
          <w:shd w:val="clear" w:color="auto" w:fill="FFFFFF"/>
        </w:rPr>
      </w:pPr>
      <w:hyperlink r:id="rId143" w:history="1">
        <w:r w:rsidR="00B361D9" w:rsidRPr="002B1443">
          <w:rPr>
            <w:rStyle w:val="Hyperlink"/>
            <w:color w:val="000000" w:themeColor="text1"/>
            <w:sz w:val="24"/>
            <w:szCs w:val="24"/>
            <w:u w:val="none"/>
            <w:shd w:val="clear" w:color="auto" w:fill="FFFFFF"/>
          </w:rPr>
          <w:t>(5)</w:t>
        </w:r>
      </w:hyperlink>
      <w:r w:rsidR="00B361D9" w:rsidRPr="002B1443">
        <w:rPr>
          <w:rStyle w:val="akn-p"/>
          <w:color w:val="000000" w:themeColor="text1"/>
          <w:sz w:val="24"/>
          <w:szCs w:val="24"/>
          <w:shd w:val="clear" w:color="auto" w:fill="FFFFFF"/>
        </w:rPr>
        <w:t>If a dealer fails without reasonable cause to comply with any of the provisions of this Act or the rules framed thereunder, shall, if no other penalty is provided under this Act for such contravention or failure, be liable to imposition of penalty, not less than five thousand rupees and not exceeding fifteen per cent of the value of goods and where such contravention or failure is continuing one, to a further penalty not exceeding five hundred rupees for each day of default during the period of the continuance of the contravention or failure:</w:t>
      </w:r>
    </w:p>
    <w:p w14:paraId="04753777" w14:textId="77777777" w:rsidR="00592E52" w:rsidRDefault="00592E52" w:rsidP="00146754">
      <w:pPr>
        <w:ind w:firstLine="720"/>
        <w:jc w:val="both"/>
        <w:rPr>
          <w:rStyle w:val="akn-p"/>
          <w:color w:val="000000" w:themeColor="text1"/>
          <w:sz w:val="24"/>
          <w:szCs w:val="24"/>
          <w:shd w:val="clear" w:color="auto" w:fill="FFFFFF"/>
        </w:rPr>
      </w:pPr>
    </w:p>
    <w:p w14:paraId="2EEA3563" w14:textId="77777777" w:rsidR="00E809C7" w:rsidRDefault="00B361D9" w:rsidP="00146754">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no such penalty shall be imposed without affording the dealer an opportunity of being heard.</w:t>
      </w:r>
    </w:p>
    <w:p w14:paraId="56C66836" w14:textId="77777777" w:rsidR="00E809C7" w:rsidRDefault="00E809C7" w:rsidP="00146754">
      <w:pPr>
        <w:ind w:firstLine="720"/>
        <w:jc w:val="both"/>
        <w:rPr>
          <w:rStyle w:val="akn-p"/>
          <w:color w:val="000000" w:themeColor="text1"/>
          <w:sz w:val="24"/>
          <w:szCs w:val="24"/>
          <w:shd w:val="clear" w:color="auto" w:fill="FFFFFF"/>
        </w:rPr>
      </w:pPr>
    </w:p>
    <w:p w14:paraId="41DEB160" w14:textId="77777777" w:rsidR="00E809C7" w:rsidRDefault="003E62E6" w:rsidP="00146754">
      <w:pPr>
        <w:ind w:firstLine="720"/>
        <w:jc w:val="both"/>
        <w:rPr>
          <w:rStyle w:val="akn-p"/>
          <w:color w:val="000000" w:themeColor="text1"/>
          <w:sz w:val="24"/>
          <w:szCs w:val="24"/>
          <w:shd w:val="clear" w:color="auto" w:fill="FFFFFF"/>
        </w:rPr>
      </w:pPr>
      <w:hyperlink r:id="rId144" w:history="1">
        <w:r w:rsidR="00B361D9" w:rsidRPr="002B1443">
          <w:rPr>
            <w:rStyle w:val="Hyperlink"/>
            <w:color w:val="000000" w:themeColor="text1"/>
            <w:sz w:val="24"/>
            <w:szCs w:val="24"/>
            <w:u w:val="none"/>
            <w:shd w:val="clear" w:color="auto" w:fill="FFFFFF"/>
          </w:rPr>
          <w:t>(6)</w:t>
        </w:r>
      </w:hyperlink>
      <w:r w:rsidR="00B361D9" w:rsidRPr="002B1443">
        <w:rPr>
          <w:rStyle w:val="akn-p"/>
          <w:color w:val="000000" w:themeColor="text1"/>
          <w:sz w:val="24"/>
          <w:szCs w:val="24"/>
          <w:shd w:val="clear" w:color="auto" w:fill="FFFFFF"/>
        </w:rPr>
        <w:t>Notwithstanding anything to the contrary contained in the Code of Criminal Procedure, 1973 (2 of 1974), all offences defined in sub-section (1) shall be cognizable and bailable.</w:t>
      </w:r>
    </w:p>
    <w:p w14:paraId="2D69EF71" w14:textId="77777777" w:rsidR="00E809C7" w:rsidRDefault="00E809C7" w:rsidP="00146754">
      <w:pPr>
        <w:ind w:firstLine="720"/>
        <w:jc w:val="both"/>
        <w:rPr>
          <w:rStyle w:val="akn-p"/>
          <w:color w:val="000000" w:themeColor="text1"/>
          <w:sz w:val="24"/>
          <w:szCs w:val="24"/>
          <w:shd w:val="clear" w:color="auto" w:fill="FFFFFF"/>
        </w:rPr>
      </w:pPr>
    </w:p>
    <w:p w14:paraId="5765158B" w14:textId="17478299" w:rsidR="00B361D9" w:rsidRPr="002B1443" w:rsidRDefault="003E62E6" w:rsidP="00146754">
      <w:pPr>
        <w:ind w:firstLine="720"/>
        <w:jc w:val="both"/>
        <w:rPr>
          <w:rStyle w:val="akn-body"/>
          <w:color w:val="000000" w:themeColor="text1"/>
          <w:sz w:val="24"/>
          <w:szCs w:val="24"/>
        </w:rPr>
      </w:pPr>
      <w:hyperlink r:id="rId145" w:history="1">
        <w:r w:rsidR="00B361D9" w:rsidRPr="002B1443">
          <w:rPr>
            <w:rStyle w:val="Hyperlink"/>
            <w:color w:val="000000" w:themeColor="text1"/>
            <w:sz w:val="24"/>
            <w:szCs w:val="24"/>
            <w:u w:val="none"/>
            <w:shd w:val="clear" w:color="auto" w:fill="FFFFFF"/>
          </w:rPr>
          <w:t>(7)</w:t>
        </w:r>
      </w:hyperlink>
      <w:r w:rsidR="00B361D9" w:rsidRPr="002B1443">
        <w:rPr>
          <w:rStyle w:val="akn-p"/>
          <w:color w:val="000000" w:themeColor="text1"/>
          <w:sz w:val="24"/>
          <w:szCs w:val="24"/>
          <w:shd w:val="clear" w:color="auto" w:fill="FFFFFF"/>
        </w:rPr>
        <w:t>No court shall take cognizance of any offence punishable under this Act or the rules framed thereunder, except with the previous sanction of the Commissioner, and no court inferior to that of a Metropolitan Magistrate shall try any such offence.</w:t>
      </w:r>
    </w:p>
    <w:p w14:paraId="0AAD20EA" w14:textId="77777777" w:rsidR="00E809C7" w:rsidRDefault="00E809C7" w:rsidP="007F3FE6">
      <w:pPr>
        <w:pStyle w:val="Heading3"/>
        <w:spacing w:before="0"/>
        <w:jc w:val="both"/>
      </w:pPr>
    </w:p>
    <w:p w14:paraId="5BF854F4" w14:textId="54137CF2" w:rsidR="00B361D9" w:rsidRPr="0038766A" w:rsidRDefault="003E62E6" w:rsidP="0038766A">
      <w:pPr>
        <w:pStyle w:val="Heading2"/>
        <w:ind w:firstLine="369"/>
      </w:pPr>
      <w:hyperlink r:id="rId146" w:history="1">
        <w:bookmarkStart w:id="30" w:name="_Toc159853426"/>
        <w:r w:rsidR="00B361D9" w:rsidRPr="0038766A">
          <w:t>19.</w:t>
        </w:r>
      </w:hyperlink>
      <w:r w:rsidR="00B361D9" w:rsidRPr="0038766A">
        <w:t> Investigation of offences.</w:t>
      </w:r>
      <w:bookmarkEnd w:id="30"/>
    </w:p>
    <w:p w14:paraId="60DFFE37" w14:textId="77777777" w:rsidR="00B361D9" w:rsidRPr="002B1443" w:rsidRDefault="003E62E6" w:rsidP="00E809C7">
      <w:pPr>
        <w:ind w:firstLine="720"/>
        <w:jc w:val="both"/>
        <w:rPr>
          <w:rStyle w:val="akn-body"/>
          <w:color w:val="000000" w:themeColor="text1"/>
          <w:sz w:val="24"/>
          <w:szCs w:val="24"/>
        </w:rPr>
      </w:pPr>
      <w:hyperlink r:id="rId147"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Subject to such conditions as may be prescribed, the Commissioner may authorise either generally or in respect of a particular case or class of cases, any officer not below the rank of an Assistant Sales Tax Officer to investigate all or any of the offences punishable under this Act.</w:t>
      </w:r>
      <w:hyperlink r:id="rId148"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Every officer so authorised shall, in the conduct of such investigation, exercise all powers conferred by the Code of Criminal Procedure, 1973 (2 of 1974) upon an officer-in-charge of a police station for the investigation of a cognizable offence.</w:t>
      </w:r>
    </w:p>
    <w:p w14:paraId="27280350" w14:textId="77777777" w:rsidR="00E809C7" w:rsidRDefault="00E809C7" w:rsidP="007F3FE6">
      <w:pPr>
        <w:pStyle w:val="Heading2"/>
        <w:jc w:val="both"/>
        <w:rPr>
          <w:color w:val="000000" w:themeColor="text1"/>
          <w:shd w:val="clear" w:color="auto" w:fill="FFFFFF"/>
        </w:rPr>
      </w:pPr>
    </w:p>
    <w:p w14:paraId="25FCC6BA" w14:textId="77777777" w:rsidR="00E809C7" w:rsidRDefault="00B361D9" w:rsidP="00E809C7">
      <w:pPr>
        <w:pStyle w:val="Heading2"/>
        <w:jc w:val="center"/>
        <w:rPr>
          <w:color w:val="000000" w:themeColor="text1"/>
          <w:shd w:val="clear" w:color="auto" w:fill="FFFFFF"/>
        </w:rPr>
      </w:pPr>
      <w:bookmarkStart w:id="31" w:name="_Toc159853427"/>
      <w:r w:rsidRPr="002B1443">
        <w:rPr>
          <w:color w:val="000000" w:themeColor="text1"/>
          <w:shd w:val="clear" w:color="auto" w:fill="FFFFFF"/>
        </w:rPr>
        <w:t>Chapter VII</w:t>
      </w:r>
      <w:bookmarkEnd w:id="31"/>
    </w:p>
    <w:p w14:paraId="0C285B33" w14:textId="6D6081B8" w:rsidR="00B361D9" w:rsidRPr="002B1443" w:rsidRDefault="00B361D9" w:rsidP="00E809C7">
      <w:pPr>
        <w:pStyle w:val="Heading2"/>
        <w:jc w:val="center"/>
        <w:rPr>
          <w:color w:val="000000" w:themeColor="text1"/>
        </w:rPr>
      </w:pPr>
      <w:bookmarkStart w:id="32" w:name="_Toc159853428"/>
      <w:r w:rsidRPr="002B1443">
        <w:rPr>
          <w:color w:val="000000" w:themeColor="text1"/>
          <w:shd w:val="clear" w:color="auto" w:fill="FFFFFF"/>
        </w:rPr>
        <w:t>Certain Provisions of the Delhi Sales Tax act Applicable</w:t>
      </w:r>
      <w:bookmarkEnd w:id="32"/>
    </w:p>
    <w:p w14:paraId="5A4D7463" w14:textId="77777777" w:rsidR="00E809C7" w:rsidRDefault="00E809C7" w:rsidP="007F3FE6">
      <w:pPr>
        <w:pStyle w:val="Heading3"/>
        <w:spacing w:before="0"/>
        <w:jc w:val="both"/>
      </w:pPr>
    </w:p>
    <w:p w14:paraId="033F777E" w14:textId="2A5D59DE" w:rsidR="00B361D9" w:rsidRPr="0038766A" w:rsidRDefault="003E62E6" w:rsidP="0038766A">
      <w:pPr>
        <w:pStyle w:val="Heading2"/>
        <w:ind w:firstLine="369"/>
      </w:pPr>
      <w:hyperlink r:id="rId149" w:history="1">
        <w:bookmarkStart w:id="33" w:name="_Toc159853429"/>
        <w:r w:rsidR="00B361D9" w:rsidRPr="0038766A">
          <w:t>20.</w:t>
        </w:r>
      </w:hyperlink>
      <w:r w:rsidR="00B361D9" w:rsidRPr="0038766A">
        <w:t> Authorities under the Delhi Sales Tax Act empowered to assess, reassess, etc. tax under this Act.</w:t>
      </w:r>
      <w:bookmarkEnd w:id="33"/>
    </w:p>
    <w:p w14:paraId="54627376" w14:textId="77777777" w:rsidR="00BD59D0" w:rsidRDefault="00B361D9" w:rsidP="00E809C7">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Subject to the other provisions of this Act and the rules framed thereunder, the authorities for the time being empowered to assess, re-assess, collect and enforce payment of any tax, interest and penalty under the Delhi Sales Tax Act, shall assess, re-assess, collect and enforce payment of tax, including any interest or penalty payable by a dealer under this Act as if the tax or interest or penalty payable by such a dealer under this Act is a tax, interest or penalty payable under the Delhi Sales Tax Act and for this purpose they may exercise all or any of the powers they have under the Delhi Sales Tax Act and the rules framed thereunder and the provisions of the Delhi Sales Tax Act and the rules framed thereunder relating to returns, </w:t>
      </w:r>
      <w:r w:rsidRPr="002B1443">
        <w:rPr>
          <w:rStyle w:val="akn-p"/>
          <w:color w:val="000000" w:themeColor="text1"/>
          <w:sz w:val="24"/>
          <w:szCs w:val="24"/>
          <w:shd w:val="clear" w:color="auto" w:fill="FFFFFF"/>
        </w:rPr>
        <w:lastRenderedPageBreak/>
        <w:t>assessment, notice, rectification, collection, registration, liability of any firm or Hindu undivided family to pay tax in the event of the dissolution of such firm or partition of such family, special mode of recovery of tax, appeals, revision, references, refunds, fines, penalties, charging of payment of interest, and the treatment of documents furnished by a dealer as confidential, reassessment of escaped turnover of sales, recovery of tax, maintenance of accounts, inspection, search and seizure, liability in representative character, references of cases to the High Court of Delhi, compounding of offenses and other miscellaneous matter shall mutatis mutandis apply accordingly.</w:t>
      </w:r>
    </w:p>
    <w:p w14:paraId="3BFB94E8" w14:textId="77777777" w:rsidR="00BD59D0" w:rsidRDefault="00BD59D0" w:rsidP="00E809C7">
      <w:pPr>
        <w:ind w:firstLine="720"/>
        <w:jc w:val="both"/>
        <w:rPr>
          <w:rStyle w:val="akn-p"/>
          <w:color w:val="000000" w:themeColor="text1"/>
          <w:sz w:val="24"/>
          <w:szCs w:val="24"/>
          <w:shd w:val="clear" w:color="auto" w:fill="FFFFFF"/>
        </w:rPr>
      </w:pPr>
    </w:p>
    <w:p w14:paraId="34D7C696" w14:textId="5FF458B2" w:rsidR="00B361D9" w:rsidRDefault="00B361D9" w:rsidP="00E809C7">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Explanation. - All the provisions of the Delhi Sales Tax Act regarding proceedings under the said Act, in so far as the same are not inconsistent with the provisions of this Act shall apply mutatis mutandis to the proceedings under this Act.</w:t>
      </w:r>
    </w:p>
    <w:p w14:paraId="4E2CCA77" w14:textId="77777777" w:rsidR="00BD59D0" w:rsidRPr="002B1443" w:rsidRDefault="00BD59D0" w:rsidP="00E809C7">
      <w:pPr>
        <w:ind w:firstLine="720"/>
        <w:jc w:val="both"/>
        <w:rPr>
          <w:rStyle w:val="akn-body"/>
          <w:color w:val="000000" w:themeColor="text1"/>
          <w:sz w:val="24"/>
          <w:szCs w:val="24"/>
        </w:rPr>
      </w:pPr>
    </w:p>
    <w:p w14:paraId="766A54FE" w14:textId="77777777" w:rsidR="00BD59D0" w:rsidRDefault="00B361D9" w:rsidP="00BD59D0">
      <w:pPr>
        <w:pStyle w:val="Heading2"/>
        <w:jc w:val="center"/>
        <w:rPr>
          <w:color w:val="000000" w:themeColor="text1"/>
          <w:shd w:val="clear" w:color="auto" w:fill="FFFFFF"/>
        </w:rPr>
      </w:pPr>
      <w:bookmarkStart w:id="34" w:name="_Toc159853430"/>
      <w:r w:rsidRPr="002B1443">
        <w:rPr>
          <w:color w:val="000000" w:themeColor="text1"/>
          <w:shd w:val="clear" w:color="auto" w:fill="FFFFFF"/>
        </w:rPr>
        <w:t>Chapter VIII</w:t>
      </w:r>
      <w:bookmarkEnd w:id="34"/>
    </w:p>
    <w:p w14:paraId="54EA299B" w14:textId="684B911A" w:rsidR="00B361D9" w:rsidRPr="002B1443" w:rsidRDefault="00B361D9" w:rsidP="00BD59D0">
      <w:pPr>
        <w:pStyle w:val="Heading2"/>
        <w:ind w:left="0" w:firstLine="0"/>
        <w:jc w:val="center"/>
        <w:rPr>
          <w:color w:val="000000" w:themeColor="text1"/>
        </w:rPr>
      </w:pPr>
      <w:bookmarkStart w:id="35" w:name="_Toc159853431"/>
      <w:r w:rsidRPr="002B1443">
        <w:rPr>
          <w:color w:val="000000" w:themeColor="text1"/>
          <w:shd w:val="clear" w:color="auto" w:fill="FFFFFF"/>
        </w:rPr>
        <w:t>Miscellaneous Rules</w:t>
      </w:r>
      <w:bookmarkEnd w:id="35"/>
    </w:p>
    <w:p w14:paraId="4C755553" w14:textId="77777777" w:rsidR="00BD59D0" w:rsidRDefault="00BD59D0" w:rsidP="007F3FE6">
      <w:pPr>
        <w:pStyle w:val="Heading3"/>
        <w:spacing w:before="0"/>
        <w:jc w:val="both"/>
      </w:pPr>
    </w:p>
    <w:p w14:paraId="364B0A3B" w14:textId="360A83F6" w:rsidR="00B361D9" w:rsidRPr="006829A8" w:rsidRDefault="003E62E6" w:rsidP="006829A8">
      <w:pPr>
        <w:pStyle w:val="Heading2"/>
        <w:ind w:firstLine="369"/>
      </w:pPr>
      <w:hyperlink r:id="rId150" w:history="1">
        <w:bookmarkStart w:id="36" w:name="_Toc159853432"/>
        <w:r w:rsidR="00B361D9" w:rsidRPr="006829A8">
          <w:t>21.</w:t>
        </w:r>
      </w:hyperlink>
      <w:r w:rsidR="00B361D9" w:rsidRPr="006829A8">
        <w:t> Officers and servants appointed under this Act to be public servants.</w:t>
      </w:r>
      <w:bookmarkEnd w:id="36"/>
    </w:p>
    <w:p w14:paraId="77D45AFD" w14:textId="4C572CA4" w:rsidR="00B361D9" w:rsidRPr="002B1443" w:rsidRDefault="00B361D9" w:rsidP="00BD59D0">
      <w:pPr>
        <w:ind w:firstLine="720"/>
        <w:jc w:val="both"/>
        <w:rPr>
          <w:rStyle w:val="akn-body"/>
          <w:color w:val="000000" w:themeColor="text1"/>
          <w:sz w:val="24"/>
          <w:szCs w:val="24"/>
        </w:rPr>
      </w:pPr>
      <w:r w:rsidRPr="002B1443">
        <w:rPr>
          <w:rStyle w:val="akn-p"/>
          <w:color w:val="000000" w:themeColor="text1"/>
          <w:sz w:val="24"/>
          <w:szCs w:val="24"/>
          <w:shd w:val="clear" w:color="auto" w:fill="FFFFFF"/>
        </w:rPr>
        <w:t>All officers and servants appointed under this Act shall be deemed to be public servants within the meaning of Section 21 of the Indian Penal Code, 1860 (45 of 1860).</w:t>
      </w:r>
    </w:p>
    <w:p w14:paraId="2491EDE6" w14:textId="77777777" w:rsidR="00BD59D0" w:rsidRDefault="00BD59D0" w:rsidP="007F3FE6">
      <w:pPr>
        <w:pStyle w:val="Heading3"/>
        <w:spacing w:before="0"/>
        <w:jc w:val="both"/>
      </w:pPr>
    </w:p>
    <w:p w14:paraId="28B388C8" w14:textId="4758611A" w:rsidR="00B361D9" w:rsidRPr="006829A8" w:rsidRDefault="003E62E6" w:rsidP="006829A8">
      <w:pPr>
        <w:pStyle w:val="Heading2"/>
        <w:ind w:firstLine="369"/>
      </w:pPr>
      <w:hyperlink r:id="rId151" w:history="1">
        <w:bookmarkStart w:id="37" w:name="_Toc159853433"/>
        <w:r w:rsidR="00B361D9" w:rsidRPr="006829A8">
          <w:t>22.</w:t>
        </w:r>
      </w:hyperlink>
      <w:r w:rsidR="00B361D9" w:rsidRPr="006829A8">
        <w:t> Bar of suits in civil courts.</w:t>
      </w:r>
      <w:bookmarkEnd w:id="37"/>
    </w:p>
    <w:p w14:paraId="0A9337A7" w14:textId="0D606706" w:rsidR="00B361D9" w:rsidRPr="002B1443" w:rsidRDefault="00B361D9" w:rsidP="00BD59D0">
      <w:pPr>
        <w:ind w:firstLine="720"/>
        <w:jc w:val="both"/>
        <w:rPr>
          <w:rStyle w:val="akn-body"/>
          <w:color w:val="000000" w:themeColor="text1"/>
          <w:sz w:val="24"/>
          <w:szCs w:val="24"/>
        </w:rPr>
      </w:pPr>
      <w:r w:rsidRPr="002B1443">
        <w:rPr>
          <w:rStyle w:val="akn-p"/>
          <w:color w:val="000000" w:themeColor="text1"/>
          <w:sz w:val="24"/>
          <w:szCs w:val="24"/>
          <w:shd w:val="clear" w:color="auto" w:fill="FFFFFF"/>
        </w:rPr>
        <w:t xml:space="preserve">No suit shall be brought in any civil court to set aside or modify any assessment made or any order passed under this </w:t>
      </w:r>
      <w:proofErr w:type="gramStart"/>
      <w:r w:rsidRPr="002B1443">
        <w:rPr>
          <w:rStyle w:val="akn-p"/>
          <w:color w:val="000000" w:themeColor="text1"/>
          <w:sz w:val="24"/>
          <w:szCs w:val="24"/>
          <w:shd w:val="clear" w:color="auto" w:fill="FFFFFF"/>
        </w:rPr>
        <w:t>Act</w:t>
      </w:r>
      <w:proofErr w:type="gramEnd"/>
      <w:r w:rsidRPr="002B1443">
        <w:rPr>
          <w:rStyle w:val="akn-p"/>
          <w:color w:val="000000" w:themeColor="text1"/>
          <w:sz w:val="24"/>
          <w:szCs w:val="24"/>
          <w:shd w:val="clear" w:color="auto" w:fill="FFFFFF"/>
        </w:rPr>
        <w:t xml:space="preserve"> or the rules framed thereunder and no prosecution, suit or other proceeding shall lie against the Government or any officer of the Government for anything in good faith done or intended to be done under this Act or the rules framed thereunder.</w:t>
      </w:r>
    </w:p>
    <w:p w14:paraId="64B8FD5A" w14:textId="77777777" w:rsidR="00BD59D0" w:rsidRDefault="00BD59D0" w:rsidP="007F3FE6">
      <w:pPr>
        <w:pStyle w:val="Heading3"/>
        <w:spacing w:before="0"/>
        <w:jc w:val="both"/>
      </w:pPr>
    </w:p>
    <w:p w14:paraId="4CCAB0B9" w14:textId="5EC91F0C" w:rsidR="00B361D9" w:rsidRPr="006829A8" w:rsidRDefault="003E62E6" w:rsidP="006829A8">
      <w:pPr>
        <w:pStyle w:val="Heading2"/>
        <w:ind w:firstLine="369"/>
      </w:pPr>
      <w:hyperlink r:id="rId152" w:history="1">
        <w:bookmarkStart w:id="38" w:name="_Toc159853434"/>
        <w:r w:rsidR="00B361D9" w:rsidRPr="006829A8">
          <w:t>23.</w:t>
        </w:r>
      </w:hyperlink>
      <w:r w:rsidR="00B361D9" w:rsidRPr="006829A8">
        <w:t> Delegation of Commissioner's power.</w:t>
      </w:r>
      <w:bookmarkEnd w:id="38"/>
    </w:p>
    <w:p w14:paraId="16EA85BF" w14:textId="27DC586A" w:rsidR="00B361D9" w:rsidRPr="002B1443" w:rsidRDefault="00B361D9" w:rsidP="00BD59D0">
      <w:pPr>
        <w:ind w:firstLine="720"/>
        <w:jc w:val="both"/>
        <w:rPr>
          <w:rStyle w:val="akn-body"/>
          <w:color w:val="000000" w:themeColor="text1"/>
          <w:sz w:val="24"/>
          <w:szCs w:val="24"/>
        </w:rPr>
      </w:pPr>
      <w:r w:rsidRPr="002B1443">
        <w:rPr>
          <w:rStyle w:val="akn-p"/>
          <w:color w:val="000000" w:themeColor="text1"/>
          <w:sz w:val="24"/>
          <w:szCs w:val="24"/>
          <w:shd w:val="clear" w:color="auto" w:fill="FFFFFF"/>
        </w:rPr>
        <w:t xml:space="preserve">Subject to such restrictions and conditions as may be prescribed, the Commissioner may, by order in writing, delegate any of his powers, </w:t>
      </w:r>
      <w:proofErr w:type="gramStart"/>
      <w:r w:rsidRPr="002B1443">
        <w:rPr>
          <w:rStyle w:val="akn-p"/>
          <w:color w:val="000000" w:themeColor="text1"/>
          <w:sz w:val="24"/>
          <w:szCs w:val="24"/>
          <w:shd w:val="clear" w:color="auto" w:fill="FFFFFF"/>
        </w:rPr>
        <w:t>functions</w:t>
      </w:r>
      <w:proofErr w:type="gramEnd"/>
      <w:r w:rsidRPr="002B1443">
        <w:rPr>
          <w:rStyle w:val="akn-p"/>
          <w:color w:val="000000" w:themeColor="text1"/>
          <w:sz w:val="24"/>
          <w:szCs w:val="24"/>
          <w:shd w:val="clear" w:color="auto" w:fill="FFFFFF"/>
        </w:rPr>
        <w:t xml:space="preserve"> and duties under this Act except that under sub-section (7) of Section 18 to any officer not below the rank of an Assistant Sales Tax Officer.</w:t>
      </w:r>
    </w:p>
    <w:p w14:paraId="4E00E4BF" w14:textId="77777777" w:rsidR="0007378E" w:rsidRDefault="0007378E" w:rsidP="007F3FE6">
      <w:pPr>
        <w:pStyle w:val="Heading3"/>
        <w:spacing w:before="0"/>
        <w:jc w:val="both"/>
      </w:pPr>
    </w:p>
    <w:p w14:paraId="3E19B060" w14:textId="72DAC693" w:rsidR="00B361D9" w:rsidRPr="006829A8" w:rsidRDefault="003E62E6" w:rsidP="006829A8">
      <w:pPr>
        <w:pStyle w:val="Heading2"/>
        <w:ind w:firstLine="369"/>
      </w:pPr>
      <w:hyperlink r:id="rId153" w:history="1">
        <w:bookmarkStart w:id="39" w:name="_Toc159853435"/>
        <w:r w:rsidR="00B361D9" w:rsidRPr="006829A8">
          <w:t>24.</w:t>
        </w:r>
      </w:hyperlink>
      <w:r w:rsidR="00B361D9" w:rsidRPr="006829A8">
        <w:t> Power to make rules.</w:t>
      </w:r>
      <w:bookmarkEnd w:id="39"/>
    </w:p>
    <w:p w14:paraId="128F9785" w14:textId="77777777" w:rsidR="0007378E" w:rsidRDefault="003E62E6" w:rsidP="0007378E">
      <w:pPr>
        <w:ind w:firstLine="720"/>
        <w:jc w:val="both"/>
        <w:rPr>
          <w:rStyle w:val="akn-p"/>
          <w:color w:val="000000" w:themeColor="text1"/>
          <w:sz w:val="24"/>
          <w:szCs w:val="24"/>
          <w:shd w:val="clear" w:color="auto" w:fill="FFFFFF"/>
        </w:rPr>
      </w:pPr>
      <w:hyperlink r:id="rId154"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The Government may, by notification in the official Gazette and subject to the condition of previous publication, make rules for carrying out the purposes of this Act:</w:t>
      </w:r>
    </w:p>
    <w:p w14:paraId="0E85AE01" w14:textId="77777777" w:rsidR="0007378E" w:rsidRDefault="0007378E" w:rsidP="0007378E">
      <w:pPr>
        <w:ind w:firstLine="720"/>
        <w:jc w:val="both"/>
        <w:rPr>
          <w:rStyle w:val="akn-p"/>
          <w:color w:val="000000" w:themeColor="text1"/>
          <w:sz w:val="24"/>
          <w:szCs w:val="24"/>
          <w:shd w:val="clear" w:color="auto" w:fill="FFFFFF"/>
        </w:rPr>
      </w:pPr>
    </w:p>
    <w:p w14:paraId="23B080EB" w14:textId="29B48CAE" w:rsidR="0007378E" w:rsidRDefault="00B361D9" w:rsidP="0007378E">
      <w:pPr>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Provided that if the Government is satisfied that circumstances exist which render it necessary to take immediate action, it may dispense with previous publication of any rules to be made under this section.</w:t>
      </w:r>
    </w:p>
    <w:p w14:paraId="6E09859F" w14:textId="77777777" w:rsidR="0007378E" w:rsidRDefault="0007378E" w:rsidP="0007378E">
      <w:pPr>
        <w:ind w:firstLine="720"/>
        <w:jc w:val="both"/>
        <w:rPr>
          <w:rStyle w:val="akn-p"/>
          <w:color w:val="000000" w:themeColor="text1"/>
          <w:sz w:val="24"/>
          <w:szCs w:val="24"/>
          <w:shd w:val="clear" w:color="auto" w:fill="FFFFFF"/>
        </w:rPr>
      </w:pPr>
    </w:p>
    <w:p w14:paraId="3D21A6D5" w14:textId="77777777" w:rsidR="00242D88" w:rsidRDefault="003E62E6" w:rsidP="00242D88">
      <w:pPr>
        <w:ind w:firstLine="720"/>
        <w:jc w:val="both"/>
        <w:rPr>
          <w:rStyle w:val="akn-p"/>
          <w:color w:val="000000" w:themeColor="text1"/>
          <w:sz w:val="24"/>
          <w:szCs w:val="24"/>
          <w:shd w:val="clear" w:color="auto" w:fill="FFFFFF"/>
        </w:rPr>
      </w:pPr>
      <w:hyperlink r:id="rId155" w:history="1">
        <w:r w:rsidR="00B361D9" w:rsidRPr="002B1443">
          <w:rPr>
            <w:rStyle w:val="Hyperlink"/>
            <w:color w:val="000000" w:themeColor="text1"/>
            <w:sz w:val="24"/>
            <w:szCs w:val="24"/>
            <w:u w:val="none"/>
            <w:shd w:val="clear" w:color="auto" w:fill="FFFFFF"/>
          </w:rPr>
          <w:t>(2)</w:t>
        </w:r>
      </w:hyperlink>
      <w:proofErr w:type="gramStart"/>
      <w:r w:rsidR="00B361D9" w:rsidRPr="002B1443">
        <w:rPr>
          <w:rStyle w:val="akn-p"/>
          <w:color w:val="000000" w:themeColor="text1"/>
          <w:sz w:val="24"/>
          <w:szCs w:val="24"/>
          <w:shd w:val="clear" w:color="auto" w:fill="FFFFFF"/>
        </w:rPr>
        <w:t>In particular and</w:t>
      </w:r>
      <w:proofErr w:type="gramEnd"/>
      <w:r w:rsidR="00B361D9" w:rsidRPr="002B1443">
        <w:rPr>
          <w:rStyle w:val="akn-p"/>
          <w:color w:val="000000" w:themeColor="text1"/>
          <w:sz w:val="24"/>
          <w:szCs w:val="24"/>
          <w:shd w:val="clear" w:color="auto" w:fill="FFFFFF"/>
        </w:rPr>
        <w:t xml:space="preserve"> without prejudice to the generality of the foregoing power, such rules may provide for-</w:t>
      </w:r>
    </w:p>
    <w:p w14:paraId="51A9D057" w14:textId="77777777" w:rsidR="00242D88" w:rsidRDefault="00242D88" w:rsidP="00242D88">
      <w:pPr>
        <w:ind w:firstLine="720"/>
        <w:jc w:val="both"/>
        <w:rPr>
          <w:rStyle w:val="akn-p"/>
          <w:color w:val="000000" w:themeColor="text1"/>
          <w:sz w:val="24"/>
          <w:szCs w:val="24"/>
          <w:shd w:val="clear" w:color="auto" w:fill="FFFFFF"/>
        </w:rPr>
      </w:pPr>
    </w:p>
    <w:p w14:paraId="7AC20F90" w14:textId="77777777" w:rsidR="00242D88" w:rsidRDefault="003E62E6" w:rsidP="00242D88">
      <w:pPr>
        <w:ind w:firstLine="720"/>
        <w:jc w:val="both"/>
        <w:rPr>
          <w:rStyle w:val="akn-p"/>
          <w:color w:val="000000" w:themeColor="text1"/>
          <w:sz w:val="24"/>
          <w:szCs w:val="24"/>
          <w:shd w:val="clear" w:color="auto" w:fill="FFFFFF"/>
        </w:rPr>
      </w:pPr>
      <w:hyperlink r:id="rId156" w:history="1">
        <w:r w:rsidR="00B361D9" w:rsidRPr="002B1443">
          <w:rPr>
            <w:rStyle w:val="Hyperlink"/>
            <w:color w:val="000000" w:themeColor="text1"/>
            <w:sz w:val="24"/>
            <w:szCs w:val="24"/>
            <w:u w:val="none"/>
            <w:shd w:val="clear" w:color="auto" w:fill="FFFFFF"/>
          </w:rPr>
          <w:t>(a)</w:t>
        </w:r>
      </w:hyperlink>
      <w:r w:rsidR="00B361D9" w:rsidRPr="002B1443">
        <w:rPr>
          <w:rStyle w:val="akn-p"/>
          <w:color w:val="000000" w:themeColor="text1"/>
          <w:sz w:val="24"/>
          <w:szCs w:val="24"/>
          <w:shd w:val="clear" w:color="auto" w:fill="FFFFFF"/>
        </w:rPr>
        <w:t xml:space="preserve">all matters expressly required or allowed by this Act to be </w:t>
      </w:r>
      <w:proofErr w:type="gramStart"/>
      <w:r w:rsidR="00B361D9" w:rsidRPr="002B1443">
        <w:rPr>
          <w:rStyle w:val="akn-p"/>
          <w:color w:val="000000" w:themeColor="text1"/>
          <w:sz w:val="24"/>
          <w:szCs w:val="24"/>
          <w:shd w:val="clear" w:color="auto" w:fill="FFFFFF"/>
        </w:rPr>
        <w:t>prescribed;</w:t>
      </w:r>
      <w:proofErr w:type="gramEnd"/>
    </w:p>
    <w:p w14:paraId="6F083C7E" w14:textId="77777777" w:rsidR="00242D88" w:rsidRDefault="00242D88" w:rsidP="00242D88">
      <w:pPr>
        <w:ind w:firstLine="720"/>
        <w:jc w:val="both"/>
        <w:rPr>
          <w:rStyle w:val="akn-p"/>
          <w:color w:val="000000" w:themeColor="text1"/>
          <w:sz w:val="24"/>
          <w:szCs w:val="24"/>
          <w:shd w:val="clear" w:color="auto" w:fill="FFFFFF"/>
        </w:rPr>
      </w:pPr>
    </w:p>
    <w:p w14:paraId="36915CD7" w14:textId="77777777" w:rsidR="00242D88" w:rsidRDefault="003E62E6" w:rsidP="00242D88">
      <w:pPr>
        <w:ind w:firstLine="720"/>
        <w:jc w:val="both"/>
        <w:rPr>
          <w:rStyle w:val="akn-p"/>
          <w:color w:val="000000" w:themeColor="text1"/>
          <w:sz w:val="24"/>
          <w:szCs w:val="24"/>
          <w:shd w:val="clear" w:color="auto" w:fill="FFFFFF"/>
        </w:rPr>
      </w:pPr>
      <w:hyperlink r:id="rId157" w:history="1">
        <w:r w:rsidR="00B361D9" w:rsidRPr="002B1443">
          <w:rPr>
            <w:rStyle w:val="Hyperlink"/>
            <w:color w:val="000000" w:themeColor="text1"/>
            <w:sz w:val="24"/>
            <w:szCs w:val="24"/>
            <w:u w:val="none"/>
            <w:shd w:val="clear" w:color="auto" w:fill="FFFFFF"/>
          </w:rPr>
          <w:t>(b)</w:t>
        </w:r>
      </w:hyperlink>
      <w:r w:rsidR="00B361D9" w:rsidRPr="002B1443">
        <w:rPr>
          <w:rStyle w:val="akn-p"/>
          <w:color w:val="000000" w:themeColor="text1"/>
          <w:sz w:val="24"/>
          <w:szCs w:val="24"/>
          <w:shd w:val="clear" w:color="auto" w:fill="FFFFFF"/>
        </w:rPr>
        <w:t xml:space="preserve">procedure for registration of </w:t>
      </w:r>
      <w:proofErr w:type="gramStart"/>
      <w:r w:rsidR="00B361D9" w:rsidRPr="002B1443">
        <w:rPr>
          <w:rStyle w:val="akn-p"/>
          <w:color w:val="000000" w:themeColor="text1"/>
          <w:sz w:val="24"/>
          <w:szCs w:val="24"/>
          <w:shd w:val="clear" w:color="auto" w:fill="FFFFFF"/>
        </w:rPr>
        <w:t>dealers;</w:t>
      </w:r>
      <w:proofErr w:type="gramEnd"/>
    </w:p>
    <w:p w14:paraId="7524011D" w14:textId="77777777" w:rsidR="00242D88" w:rsidRDefault="00242D88" w:rsidP="00242D88">
      <w:pPr>
        <w:ind w:firstLine="720"/>
        <w:jc w:val="both"/>
        <w:rPr>
          <w:rStyle w:val="akn-p"/>
          <w:color w:val="000000" w:themeColor="text1"/>
          <w:sz w:val="24"/>
          <w:szCs w:val="24"/>
          <w:shd w:val="clear" w:color="auto" w:fill="FFFFFF"/>
        </w:rPr>
      </w:pPr>
    </w:p>
    <w:p w14:paraId="4EA226BA" w14:textId="77777777" w:rsidR="00242D88" w:rsidRDefault="003E62E6" w:rsidP="00242D88">
      <w:pPr>
        <w:ind w:firstLine="720"/>
        <w:jc w:val="both"/>
        <w:rPr>
          <w:rStyle w:val="akn-p"/>
          <w:color w:val="000000" w:themeColor="text1"/>
          <w:sz w:val="24"/>
          <w:szCs w:val="24"/>
          <w:shd w:val="clear" w:color="auto" w:fill="FFFFFF"/>
        </w:rPr>
      </w:pPr>
      <w:hyperlink r:id="rId158" w:history="1">
        <w:r w:rsidR="00B361D9" w:rsidRPr="002B1443">
          <w:rPr>
            <w:rStyle w:val="Hyperlink"/>
            <w:color w:val="000000" w:themeColor="text1"/>
            <w:sz w:val="24"/>
            <w:szCs w:val="24"/>
            <w:u w:val="none"/>
            <w:shd w:val="clear" w:color="auto" w:fill="FFFFFF"/>
          </w:rPr>
          <w:t>(c)</w:t>
        </w:r>
      </w:hyperlink>
      <w:r w:rsidR="00B361D9" w:rsidRPr="002B1443">
        <w:rPr>
          <w:rStyle w:val="akn-p"/>
          <w:color w:val="000000" w:themeColor="text1"/>
          <w:sz w:val="24"/>
          <w:szCs w:val="24"/>
          <w:shd w:val="clear" w:color="auto" w:fill="FFFFFF"/>
        </w:rPr>
        <w:t xml:space="preserve">compelling the submission of returns, production of documents, enforcing the attendance of persons and examining them on </w:t>
      </w:r>
      <w:proofErr w:type="gramStart"/>
      <w:r w:rsidR="00B361D9" w:rsidRPr="002B1443">
        <w:rPr>
          <w:rStyle w:val="akn-p"/>
          <w:color w:val="000000" w:themeColor="text1"/>
          <w:sz w:val="24"/>
          <w:szCs w:val="24"/>
          <w:shd w:val="clear" w:color="auto" w:fill="FFFFFF"/>
        </w:rPr>
        <w:t>oath;</w:t>
      </w:r>
      <w:proofErr w:type="gramEnd"/>
    </w:p>
    <w:p w14:paraId="52653CA6" w14:textId="77777777" w:rsidR="00242D88" w:rsidRDefault="00242D88" w:rsidP="00242D88">
      <w:pPr>
        <w:ind w:firstLine="720"/>
        <w:jc w:val="both"/>
        <w:rPr>
          <w:rStyle w:val="akn-p"/>
          <w:color w:val="000000" w:themeColor="text1"/>
          <w:sz w:val="24"/>
          <w:szCs w:val="24"/>
          <w:shd w:val="clear" w:color="auto" w:fill="FFFFFF"/>
        </w:rPr>
      </w:pPr>
    </w:p>
    <w:p w14:paraId="46B4ADE3" w14:textId="77777777" w:rsidR="00242D88" w:rsidRDefault="003E62E6" w:rsidP="00242D88">
      <w:pPr>
        <w:ind w:firstLine="720"/>
        <w:jc w:val="both"/>
        <w:rPr>
          <w:rStyle w:val="akn-p"/>
          <w:color w:val="000000" w:themeColor="text1"/>
          <w:sz w:val="24"/>
          <w:szCs w:val="24"/>
          <w:shd w:val="clear" w:color="auto" w:fill="FFFFFF"/>
        </w:rPr>
      </w:pPr>
      <w:hyperlink r:id="rId159" w:history="1">
        <w:r w:rsidR="00B361D9" w:rsidRPr="002B1443">
          <w:rPr>
            <w:rStyle w:val="Hyperlink"/>
            <w:color w:val="000000" w:themeColor="text1"/>
            <w:sz w:val="24"/>
            <w:szCs w:val="24"/>
            <w:u w:val="none"/>
            <w:shd w:val="clear" w:color="auto" w:fill="FFFFFF"/>
          </w:rPr>
          <w:t>(d)</w:t>
        </w:r>
      </w:hyperlink>
      <w:r w:rsidR="00B361D9" w:rsidRPr="002B1443">
        <w:rPr>
          <w:rStyle w:val="akn-p"/>
          <w:color w:val="000000" w:themeColor="text1"/>
          <w:sz w:val="24"/>
          <w:szCs w:val="24"/>
          <w:shd w:val="clear" w:color="auto" w:fill="FFFFFF"/>
        </w:rPr>
        <w:t xml:space="preserve">generally, regulating the procedure to be followed, and the norms to be adopted in proceedings under this </w:t>
      </w:r>
      <w:proofErr w:type="gramStart"/>
      <w:r w:rsidR="00B361D9" w:rsidRPr="002B1443">
        <w:rPr>
          <w:rStyle w:val="akn-p"/>
          <w:color w:val="000000" w:themeColor="text1"/>
          <w:sz w:val="24"/>
          <w:szCs w:val="24"/>
          <w:shd w:val="clear" w:color="auto" w:fill="FFFFFF"/>
        </w:rPr>
        <w:t>Act;</w:t>
      </w:r>
      <w:proofErr w:type="gramEnd"/>
    </w:p>
    <w:p w14:paraId="68FE9025" w14:textId="77777777" w:rsidR="00242D88" w:rsidRDefault="00242D88" w:rsidP="00242D88">
      <w:pPr>
        <w:ind w:firstLine="720"/>
        <w:jc w:val="both"/>
        <w:rPr>
          <w:rStyle w:val="akn-p"/>
          <w:color w:val="000000" w:themeColor="text1"/>
          <w:sz w:val="24"/>
          <w:szCs w:val="24"/>
          <w:shd w:val="clear" w:color="auto" w:fill="FFFFFF"/>
        </w:rPr>
      </w:pPr>
    </w:p>
    <w:p w14:paraId="212F641A" w14:textId="77777777" w:rsidR="00D74704" w:rsidRDefault="003E62E6" w:rsidP="00242D88">
      <w:pPr>
        <w:ind w:firstLine="720"/>
        <w:jc w:val="both"/>
        <w:rPr>
          <w:rStyle w:val="akn-p"/>
          <w:color w:val="000000" w:themeColor="text1"/>
          <w:sz w:val="24"/>
          <w:szCs w:val="24"/>
          <w:shd w:val="clear" w:color="auto" w:fill="FFFFFF"/>
        </w:rPr>
      </w:pPr>
      <w:hyperlink r:id="rId160" w:history="1">
        <w:r w:rsidR="00B361D9" w:rsidRPr="002B1443">
          <w:rPr>
            <w:rStyle w:val="Hyperlink"/>
            <w:color w:val="000000" w:themeColor="text1"/>
            <w:sz w:val="24"/>
            <w:szCs w:val="24"/>
            <w:u w:val="none"/>
            <w:shd w:val="clear" w:color="auto" w:fill="FFFFFF"/>
          </w:rPr>
          <w:t>(e)</w:t>
        </w:r>
      </w:hyperlink>
      <w:r w:rsidR="00B361D9" w:rsidRPr="002B1443">
        <w:rPr>
          <w:rStyle w:val="akn-p"/>
          <w:color w:val="000000" w:themeColor="text1"/>
          <w:sz w:val="24"/>
          <w:szCs w:val="24"/>
          <w:shd w:val="clear" w:color="auto" w:fill="FFFFFF"/>
        </w:rPr>
        <w:t>any other matter including levy of fees for which there is no provision or no sufficient provision in this Act and for which provision is, in the opinion of the Government, necessary for giving effect to the purposes of this Act.</w:t>
      </w:r>
    </w:p>
    <w:p w14:paraId="103AEF9B" w14:textId="77777777" w:rsidR="00D74704" w:rsidRDefault="00D74704" w:rsidP="00242D88">
      <w:pPr>
        <w:ind w:firstLine="720"/>
        <w:jc w:val="both"/>
        <w:rPr>
          <w:rStyle w:val="akn-p"/>
          <w:color w:val="000000" w:themeColor="text1"/>
          <w:sz w:val="24"/>
          <w:szCs w:val="24"/>
          <w:shd w:val="clear" w:color="auto" w:fill="FFFFFF"/>
        </w:rPr>
      </w:pPr>
    </w:p>
    <w:p w14:paraId="010C621E" w14:textId="321FFD08" w:rsidR="00242D88" w:rsidRDefault="003E62E6" w:rsidP="00242D88">
      <w:pPr>
        <w:ind w:firstLine="720"/>
        <w:jc w:val="both"/>
        <w:rPr>
          <w:rStyle w:val="akn-p"/>
          <w:color w:val="000000" w:themeColor="text1"/>
          <w:sz w:val="24"/>
          <w:szCs w:val="24"/>
          <w:shd w:val="clear" w:color="auto" w:fill="FFFFFF"/>
        </w:rPr>
      </w:pPr>
      <w:hyperlink r:id="rId161" w:history="1">
        <w:r w:rsidR="00B361D9" w:rsidRPr="002B1443">
          <w:rPr>
            <w:rStyle w:val="Hyperlink"/>
            <w:color w:val="000000" w:themeColor="text1"/>
            <w:sz w:val="24"/>
            <w:szCs w:val="24"/>
            <w:u w:val="none"/>
            <w:shd w:val="clear" w:color="auto" w:fill="FFFFFF"/>
          </w:rPr>
          <w:t>(3)</w:t>
        </w:r>
      </w:hyperlink>
      <w:r w:rsidR="00B361D9" w:rsidRPr="002B1443">
        <w:rPr>
          <w:rStyle w:val="akn-p"/>
          <w:color w:val="000000" w:themeColor="text1"/>
          <w:sz w:val="24"/>
          <w:szCs w:val="24"/>
          <w:shd w:val="clear" w:color="auto" w:fill="FFFFFF"/>
        </w:rPr>
        <w:t xml:space="preserve">In making any rules, the Government may direct that for a breach thereof, the Commissioner may, in the prescribed manner, impose a penalty not exceeding </w:t>
      </w:r>
      <w:proofErr w:type="gramStart"/>
      <w:r w:rsidR="00B361D9" w:rsidRPr="002B1443">
        <w:rPr>
          <w:rStyle w:val="akn-p"/>
          <w:color w:val="000000" w:themeColor="text1"/>
          <w:sz w:val="24"/>
          <w:szCs w:val="24"/>
          <w:shd w:val="clear" w:color="auto" w:fill="FFFFFF"/>
        </w:rPr>
        <w:t>twenty five</w:t>
      </w:r>
      <w:proofErr w:type="gramEnd"/>
      <w:r w:rsidR="00B361D9" w:rsidRPr="002B1443">
        <w:rPr>
          <w:rStyle w:val="akn-p"/>
          <w:color w:val="000000" w:themeColor="text1"/>
          <w:sz w:val="24"/>
          <w:szCs w:val="24"/>
          <w:shd w:val="clear" w:color="auto" w:fill="FFFFFF"/>
        </w:rPr>
        <w:t xml:space="preserve"> thousand rupees, and when the breach is continuing one, a penalty not exceeding five hundred rupees may be imposed for every day of default during the continuance of such breach.</w:t>
      </w:r>
    </w:p>
    <w:p w14:paraId="141B4211" w14:textId="77777777" w:rsidR="00242D88" w:rsidRDefault="00242D88" w:rsidP="00242D88">
      <w:pPr>
        <w:ind w:firstLine="720"/>
        <w:jc w:val="both"/>
        <w:rPr>
          <w:rStyle w:val="akn-p"/>
          <w:color w:val="000000" w:themeColor="text1"/>
          <w:sz w:val="24"/>
          <w:szCs w:val="24"/>
          <w:shd w:val="clear" w:color="auto" w:fill="FFFFFF"/>
        </w:rPr>
      </w:pPr>
    </w:p>
    <w:p w14:paraId="7A90315B" w14:textId="531CD4C4" w:rsidR="00B361D9" w:rsidRPr="00242D88" w:rsidRDefault="003E62E6" w:rsidP="00242D88">
      <w:pPr>
        <w:ind w:firstLine="720"/>
        <w:jc w:val="both"/>
        <w:rPr>
          <w:rStyle w:val="akn-body"/>
          <w:color w:val="000000" w:themeColor="text1"/>
          <w:sz w:val="24"/>
          <w:szCs w:val="24"/>
          <w:shd w:val="clear" w:color="auto" w:fill="FFFFFF"/>
        </w:rPr>
      </w:pPr>
      <w:hyperlink r:id="rId162" w:history="1">
        <w:r w:rsidR="00B361D9" w:rsidRPr="002B1443">
          <w:rPr>
            <w:rStyle w:val="Hyperlink"/>
            <w:color w:val="000000" w:themeColor="text1"/>
            <w:sz w:val="24"/>
            <w:szCs w:val="24"/>
            <w:u w:val="none"/>
            <w:shd w:val="clear" w:color="auto" w:fill="FFFFFF"/>
          </w:rPr>
          <w:t>(4)</w:t>
        </w:r>
      </w:hyperlink>
      <w:r w:rsidR="00B361D9" w:rsidRPr="002B1443">
        <w:rPr>
          <w:rStyle w:val="akn-p"/>
          <w:color w:val="000000" w:themeColor="text1"/>
          <w:sz w:val="24"/>
          <w:szCs w:val="24"/>
          <w:shd w:val="clear" w:color="auto" w:fill="FFFFFF"/>
        </w:rPr>
        <w:t>Every rule made under this Act shall be laid, as soon as may be after it is made, before the Legislative Assembly of Delhi while it is in session for a total period of thirty days which may be comprised in one session or in two or more successive sessions, and if, before the expiry of the session immediately following the session or the successive sessions aforesaid, the Legislative Assembly agrees in making any modification in the rule or the Legislative Assembly agrees that such rule should not be made, the rule shall thereafter have effect only in such modified form or be of no effect, as the case may be; so, however, that any such modification or annulment shall be without prejudice to the validity of anything previously done or omitted to be done under that rule.</w:t>
      </w:r>
    </w:p>
    <w:p w14:paraId="5D8097CE" w14:textId="77777777" w:rsidR="00D74704" w:rsidRDefault="00D74704" w:rsidP="007F3FE6">
      <w:pPr>
        <w:pStyle w:val="Heading3"/>
        <w:spacing w:before="0"/>
        <w:jc w:val="both"/>
      </w:pPr>
    </w:p>
    <w:p w14:paraId="08C27223" w14:textId="4006BCAA" w:rsidR="00B361D9" w:rsidRPr="003A5FBE" w:rsidRDefault="003E62E6" w:rsidP="003A5FBE">
      <w:pPr>
        <w:pStyle w:val="Heading2"/>
        <w:ind w:firstLine="369"/>
      </w:pPr>
      <w:hyperlink r:id="rId163" w:history="1">
        <w:bookmarkStart w:id="40" w:name="_Toc159853436"/>
        <w:r w:rsidR="00B361D9" w:rsidRPr="003A5FBE">
          <w:t>25.</w:t>
        </w:r>
      </w:hyperlink>
      <w:r w:rsidR="00B361D9" w:rsidRPr="003A5FBE">
        <w:t> Power to remove difficulties.</w:t>
      </w:r>
      <w:bookmarkEnd w:id="40"/>
    </w:p>
    <w:p w14:paraId="6BF53094" w14:textId="77777777" w:rsidR="00D54C16" w:rsidRDefault="003E62E6" w:rsidP="00D54C16">
      <w:pPr>
        <w:widowControl/>
        <w:shd w:val="clear" w:color="auto" w:fill="FFFFFF"/>
        <w:autoSpaceDE/>
        <w:autoSpaceDN/>
        <w:ind w:firstLine="720"/>
        <w:jc w:val="both"/>
        <w:rPr>
          <w:rStyle w:val="akn-p"/>
          <w:color w:val="000000" w:themeColor="text1"/>
          <w:sz w:val="24"/>
          <w:szCs w:val="24"/>
          <w:shd w:val="clear" w:color="auto" w:fill="FFFFFF"/>
        </w:rPr>
      </w:pPr>
      <w:hyperlink r:id="rId164" w:history="1">
        <w:r w:rsidR="00B361D9" w:rsidRPr="002B1443">
          <w:rPr>
            <w:rStyle w:val="Hyperlink"/>
            <w:color w:val="000000" w:themeColor="text1"/>
            <w:sz w:val="24"/>
            <w:szCs w:val="24"/>
            <w:u w:val="none"/>
            <w:shd w:val="clear" w:color="auto" w:fill="FFFFFF"/>
          </w:rPr>
          <w:t>(1)</w:t>
        </w:r>
      </w:hyperlink>
      <w:r w:rsidR="00B361D9" w:rsidRPr="002B1443">
        <w:rPr>
          <w:rStyle w:val="akn-p"/>
          <w:color w:val="000000" w:themeColor="text1"/>
          <w:sz w:val="24"/>
          <w:szCs w:val="24"/>
          <w:shd w:val="clear" w:color="auto" w:fill="FFFFFF"/>
        </w:rPr>
        <w:t>If any difficulty arises in giving effect to the provisions of this Act, the Government may, by order in the official Gazette, make such provisions not inconsistent with the provisions of this Act as appear to it to be necessary or expedient for removing the difficulty:</w:t>
      </w:r>
    </w:p>
    <w:p w14:paraId="42C31C81" w14:textId="77777777" w:rsidR="00D54C16" w:rsidRDefault="00D54C16" w:rsidP="00D54C16">
      <w:pPr>
        <w:widowControl/>
        <w:shd w:val="clear" w:color="auto" w:fill="FFFFFF"/>
        <w:autoSpaceDE/>
        <w:autoSpaceDN/>
        <w:ind w:firstLine="720"/>
        <w:jc w:val="both"/>
        <w:rPr>
          <w:rStyle w:val="akn-p"/>
          <w:color w:val="000000" w:themeColor="text1"/>
          <w:sz w:val="24"/>
          <w:szCs w:val="24"/>
          <w:shd w:val="clear" w:color="auto" w:fill="FFFFFF"/>
        </w:rPr>
      </w:pPr>
    </w:p>
    <w:p w14:paraId="19300A0E" w14:textId="77777777" w:rsidR="00D54C16" w:rsidRDefault="00B361D9" w:rsidP="00D54C16">
      <w:pPr>
        <w:widowControl/>
        <w:shd w:val="clear" w:color="auto" w:fill="FFFFFF"/>
        <w:autoSpaceDE/>
        <w:autoSpaceDN/>
        <w:ind w:firstLine="720"/>
        <w:jc w:val="both"/>
        <w:rPr>
          <w:rStyle w:val="akn-p"/>
          <w:color w:val="000000" w:themeColor="text1"/>
          <w:sz w:val="24"/>
          <w:szCs w:val="24"/>
          <w:shd w:val="clear" w:color="auto" w:fill="FFFFFF"/>
        </w:rPr>
      </w:pPr>
      <w:r w:rsidRPr="002B1443">
        <w:rPr>
          <w:rStyle w:val="akn-p"/>
          <w:color w:val="000000" w:themeColor="text1"/>
          <w:sz w:val="24"/>
          <w:szCs w:val="24"/>
          <w:shd w:val="clear" w:color="auto" w:fill="FFFFFF"/>
        </w:rPr>
        <w:t xml:space="preserve">Provided that no such order </w:t>
      </w:r>
      <w:proofErr w:type="gramStart"/>
      <w:r w:rsidRPr="002B1443">
        <w:rPr>
          <w:rStyle w:val="akn-p"/>
          <w:color w:val="000000" w:themeColor="text1"/>
          <w:sz w:val="24"/>
          <w:szCs w:val="24"/>
          <w:shd w:val="clear" w:color="auto" w:fill="FFFFFF"/>
        </w:rPr>
        <w:t>shall</w:t>
      </w:r>
      <w:proofErr w:type="gramEnd"/>
      <w:r w:rsidRPr="002B1443">
        <w:rPr>
          <w:rStyle w:val="akn-p"/>
          <w:color w:val="000000" w:themeColor="text1"/>
          <w:sz w:val="24"/>
          <w:szCs w:val="24"/>
          <w:shd w:val="clear" w:color="auto" w:fill="FFFFFF"/>
        </w:rPr>
        <w:t xml:space="preserve"> be made after the expiry of a period of two years from the commencement of this Act.</w:t>
      </w:r>
    </w:p>
    <w:p w14:paraId="5706AEEC" w14:textId="77777777" w:rsidR="00D54C16" w:rsidRDefault="00D54C16" w:rsidP="00D54C16">
      <w:pPr>
        <w:widowControl/>
        <w:shd w:val="clear" w:color="auto" w:fill="FFFFFF"/>
        <w:autoSpaceDE/>
        <w:autoSpaceDN/>
        <w:ind w:firstLine="720"/>
        <w:jc w:val="both"/>
        <w:rPr>
          <w:rStyle w:val="akn-p"/>
          <w:color w:val="000000" w:themeColor="text1"/>
          <w:sz w:val="24"/>
          <w:szCs w:val="24"/>
          <w:shd w:val="clear" w:color="auto" w:fill="FFFFFF"/>
        </w:rPr>
      </w:pPr>
    </w:p>
    <w:p w14:paraId="63A8D2DE" w14:textId="62FE7621" w:rsidR="00B2313F" w:rsidRPr="00185C8E" w:rsidRDefault="003E62E6" w:rsidP="00D54C16">
      <w:pPr>
        <w:widowControl/>
        <w:shd w:val="clear" w:color="auto" w:fill="FFFFFF"/>
        <w:autoSpaceDE/>
        <w:autoSpaceDN/>
        <w:ind w:firstLine="720"/>
        <w:jc w:val="both"/>
        <w:rPr>
          <w:color w:val="000000" w:themeColor="text1"/>
          <w:sz w:val="24"/>
          <w:szCs w:val="24"/>
          <w:lang w:bidi="hi-IN"/>
        </w:rPr>
      </w:pPr>
      <w:hyperlink r:id="rId165" w:history="1">
        <w:r w:rsidR="00B361D9" w:rsidRPr="002B1443">
          <w:rPr>
            <w:rStyle w:val="Hyperlink"/>
            <w:color w:val="000000" w:themeColor="text1"/>
            <w:sz w:val="24"/>
            <w:szCs w:val="24"/>
            <w:u w:val="none"/>
            <w:shd w:val="clear" w:color="auto" w:fill="FFFFFF"/>
          </w:rPr>
          <w:t>(2)</w:t>
        </w:r>
      </w:hyperlink>
      <w:r w:rsidR="00B361D9" w:rsidRPr="002B1443">
        <w:rPr>
          <w:rStyle w:val="akn-p"/>
          <w:color w:val="000000" w:themeColor="text1"/>
          <w:sz w:val="24"/>
          <w:szCs w:val="24"/>
          <w:shd w:val="clear" w:color="auto" w:fill="FFFFFF"/>
        </w:rPr>
        <w:t>Every order made under this section shall, as soon as may be after it is made, be laid before the Legislative Assembly of Delhi.</w:t>
      </w:r>
    </w:p>
    <w:sectPr w:rsidR="00B2313F" w:rsidRPr="00185C8E" w:rsidSect="0043539C">
      <w:footerReference w:type="default" r:id="rId166"/>
      <w:pgSz w:w="12240" w:h="15840"/>
      <w:pgMar w:top="1354" w:right="1325" w:bottom="274" w:left="171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FF8F3" w14:textId="77777777" w:rsidR="0043539C" w:rsidRDefault="0043539C" w:rsidP="002D44D2">
      <w:r>
        <w:separator/>
      </w:r>
    </w:p>
  </w:endnote>
  <w:endnote w:type="continuationSeparator" w:id="0">
    <w:p w14:paraId="414C01E4" w14:textId="77777777" w:rsidR="0043539C" w:rsidRDefault="0043539C" w:rsidP="002D44D2">
      <w:r>
        <w:continuationSeparator/>
      </w:r>
    </w:p>
  </w:endnote>
  <w:endnote w:type="continuationNotice" w:id="1">
    <w:p w14:paraId="13BE8B82" w14:textId="77777777" w:rsidR="0043539C" w:rsidRDefault="00435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57B2" w14:textId="77777777" w:rsidR="00A04896" w:rsidRPr="002845B2" w:rsidRDefault="00A04896" w:rsidP="00A04896">
    <w:pPr>
      <w:pStyle w:val="Footer"/>
      <w:tabs>
        <w:tab w:val="clear" w:pos="4513"/>
        <w:tab w:val="center" w:pos="4860"/>
        <w:tab w:val="left" w:pos="8730"/>
      </w:tabs>
      <w:ind w:left="-1080"/>
      <w:rPr>
        <w:i/>
        <w:iCs/>
        <w:color w:val="943634" w:themeColor="accent2" w:themeShade="BF"/>
      </w:rPr>
    </w:pPr>
    <w:r w:rsidRPr="002845B2">
      <w:rPr>
        <w:i/>
        <w:iCs/>
        <w:color w:val="943634" w:themeColor="accent2" w:themeShade="BF"/>
      </w:rPr>
      <w:t xml:space="preserve">For internal use of Office of Prashant ‘Kanha’, Advocate on Record,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2B89" w14:textId="77777777" w:rsidR="0043539C" w:rsidRDefault="0043539C" w:rsidP="002D44D2">
      <w:r>
        <w:separator/>
      </w:r>
    </w:p>
  </w:footnote>
  <w:footnote w:type="continuationSeparator" w:id="0">
    <w:p w14:paraId="43F81017" w14:textId="77777777" w:rsidR="0043539C" w:rsidRDefault="0043539C" w:rsidP="002D44D2">
      <w:r>
        <w:continuationSeparator/>
      </w:r>
    </w:p>
  </w:footnote>
  <w:footnote w:type="continuationNotice" w:id="1">
    <w:p w14:paraId="4B1C1003" w14:textId="77777777" w:rsidR="0043539C" w:rsidRDefault="00435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4B0D"/>
    <w:multiLevelType w:val="multilevel"/>
    <w:tmpl w:val="0172AC9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C62BC5"/>
    <w:multiLevelType w:val="hybridMultilevel"/>
    <w:tmpl w:val="36002AF6"/>
    <w:lvl w:ilvl="0" w:tplc="52ACE7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A6219"/>
    <w:multiLevelType w:val="multilevel"/>
    <w:tmpl w:val="427296C6"/>
    <w:lvl w:ilvl="0">
      <w:start w:val="1"/>
      <w:numFmt w:val="lowerRoman"/>
      <w:lvlText w:val="%1."/>
      <w:lvlJc w:val="right"/>
      <w:pPr>
        <w:tabs>
          <w:tab w:val="num" w:pos="1800"/>
        </w:tabs>
        <w:ind w:left="1800" w:hanging="360"/>
      </w:pPr>
    </w:lvl>
    <w:lvl w:ilvl="1" w:tentative="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 w15:restartNumberingAfterBreak="0">
    <w:nsid w:val="15993468"/>
    <w:multiLevelType w:val="multilevel"/>
    <w:tmpl w:val="9384B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69F18C6"/>
    <w:multiLevelType w:val="multilevel"/>
    <w:tmpl w:val="54442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412FD7"/>
    <w:multiLevelType w:val="hybridMultilevel"/>
    <w:tmpl w:val="0096B48C"/>
    <w:lvl w:ilvl="0" w:tplc="4880D5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F4CE4"/>
    <w:multiLevelType w:val="multilevel"/>
    <w:tmpl w:val="9196B4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0D611F"/>
    <w:multiLevelType w:val="multilevel"/>
    <w:tmpl w:val="4A9811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90661DD"/>
    <w:multiLevelType w:val="multilevel"/>
    <w:tmpl w:val="2DB2816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E451EA"/>
    <w:multiLevelType w:val="multilevel"/>
    <w:tmpl w:val="9C08626A"/>
    <w:lvl w:ilvl="0">
      <w:start w:val="1"/>
      <w:numFmt w:val="lowerRoman"/>
      <w:lvlText w:val="%1."/>
      <w:lvlJc w:val="right"/>
      <w:pPr>
        <w:tabs>
          <w:tab w:val="num" w:pos="2160"/>
        </w:tabs>
        <w:ind w:left="2160" w:hanging="360"/>
      </w:pPr>
    </w:lvl>
    <w:lvl w:ilvl="1">
      <w:start w:val="1"/>
      <w:numFmt w:val="decimal"/>
      <w:lvlText w:val="%2."/>
      <w:lvlJc w:val="right"/>
      <w:pPr>
        <w:tabs>
          <w:tab w:val="num" w:pos="2880"/>
        </w:tabs>
        <w:ind w:left="2880" w:hanging="360"/>
      </w:pPr>
    </w:lvl>
    <w:lvl w:ilvl="2">
      <w:start w:val="1"/>
      <w:numFmt w:val="lowerLetter"/>
      <w:lvlText w:val="%3."/>
      <w:lvlJc w:val="right"/>
      <w:pPr>
        <w:tabs>
          <w:tab w:val="num" w:pos="3600"/>
        </w:tabs>
        <w:ind w:left="3600" w:hanging="360"/>
      </w:pPr>
      <w:rPr>
        <w:rFonts w:ascii="Times New Roman" w:eastAsia="Times New Roman" w:hAnsi="Times New Roman" w:cs="Times New Roman"/>
      </w:rPr>
    </w:lvl>
    <w:lvl w:ilvl="3" w:tentative="1">
      <w:start w:val="1"/>
      <w:numFmt w:val="lowerRoman"/>
      <w:lvlText w:val="%4."/>
      <w:lvlJc w:val="right"/>
      <w:pPr>
        <w:tabs>
          <w:tab w:val="num" w:pos="4320"/>
        </w:tabs>
        <w:ind w:left="4320" w:hanging="360"/>
      </w:pPr>
    </w:lvl>
    <w:lvl w:ilvl="4" w:tentative="1">
      <w:start w:val="1"/>
      <w:numFmt w:val="lowerRoman"/>
      <w:lvlText w:val="%5."/>
      <w:lvlJc w:val="right"/>
      <w:pPr>
        <w:tabs>
          <w:tab w:val="num" w:pos="5040"/>
        </w:tabs>
        <w:ind w:left="5040" w:hanging="360"/>
      </w:pPr>
    </w:lvl>
    <w:lvl w:ilvl="5" w:tentative="1">
      <w:start w:val="1"/>
      <w:numFmt w:val="lowerRoman"/>
      <w:lvlText w:val="%6."/>
      <w:lvlJc w:val="right"/>
      <w:pPr>
        <w:tabs>
          <w:tab w:val="num" w:pos="5760"/>
        </w:tabs>
        <w:ind w:left="5760" w:hanging="360"/>
      </w:pPr>
    </w:lvl>
    <w:lvl w:ilvl="6" w:tentative="1">
      <w:start w:val="1"/>
      <w:numFmt w:val="lowerRoman"/>
      <w:lvlText w:val="%7."/>
      <w:lvlJc w:val="right"/>
      <w:pPr>
        <w:tabs>
          <w:tab w:val="num" w:pos="6480"/>
        </w:tabs>
        <w:ind w:left="6480" w:hanging="360"/>
      </w:pPr>
    </w:lvl>
    <w:lvl w:ilvl="7" w:tentative="1">
      <w:start w:val="1"/>
      <w:numFmt w:val="lowerRoman"/>
      <w:lvlText w:val="%8."/>
      <w:lvlJc w:val="right"/>
      <w:pPr>
        <w:tabs>
          <w:tab w:val="num" w:pos="7200"/>
        </w:tabs>
        <w:ind w:left="7200" w:hanging="360"/>
      </w:pPr>
    </w:lvl>
    <w:lvl w:ilvl="8" w:tentative="1">
      <w:start w:val="1"/>
      <w:numFmt w:val="lowerRoman"/>
      <w:lvlText w:val="%9."/>
      <w:lvlJc w:val="right"/>
      <w:pPr>
        <w:tabs>
          <w:tab w:val="num" w:pos="7920"/>
        </w:tabs>
        <w:ind w:left="7920" w:hanging="360"/>
      </w:pPr>
    </w:lvl>
  </w:abstractNum>
  <w:abstractNum w:abstractNumId="10" w15:restartNumberingAfterBreak="0">
    <w:nsid w:val="46BC5FB2"/>
    <w:multiLevelType w:val="multilevel"/>
    <w:tmpl w:val="14568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CAF2A72"/>
    <w:multiLevelType w:val="multilevel"/>
    <w:tmpl w:val="06F431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30522BA"/>
    <w:multiLevelType w:val="multilevel"/>
    <w:tmpl w:val="0382D2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1D023AB"/>
    <w:multiLevelType w:val="multilevel"/>
    <w:tmpl w:val="1E201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7ABE2206"/>
    <w:multiLevelType w:val="multilevel"/>
    <w:tmpl w:val="CF626B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10A87"/>
    <w:multiLevelType w:val="multilevel"/>
    <w:tmpl w:val="3DC8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6776446">
    <w:abstractNumId w:val="3"/>
  </w:num>
  <w:num w:numId="2" w16cid:durableId="1306659778">
    <w:abstractNumId w:val="9"/>
  </w:num>
  <w:num w:numId="3" w16cid:durableId="2083332117">
    <w:abstractNumId w:val="12"/>
  </w:num>
  <w:num w:numId="4" w16cid:durableId="1973098196">
    <w:abstractNumId w:val="14"/>
  </w:num>
  <w:num w:numId="5" w16cid:durableId="464858002">
    <w:abstractNumId w:val="15"/>
  </w:num>
  <w:num w:numId="6" w16cid:durableId="1528835145">
    <w:abstractNumId w:val="8"/>
  </w:num>
  <w:num w:numId="7" w16cid:durableId="1899167983">
    <w:abstractNumId w:val="4"/>
  </w:num>
  <w:num w:numId="8" w16cid:durableId="2029258995">
    <w:abstractNumId w:val="0"/>
  </w:num>
  <w:num w:numId="9" w16cid:durableId="1687754723">
    <w:abstractNumId w:val="2"/>
  </w:num>
  <w:num w:numId="10" w16cid:durableId="1776747385">
    <w:abstractNumId w:val="6"/>
  </w:num>
  <w:num w:numId="11" w16cid:durableId="670455058">
    <w:abstractNumId w:val="13"/>
  </w:num>
  <w:num w:numId="12" w16cid:durableId="1797211861">
    <w:abstractNumId w:val="11"/>
  </w:num>
  <w:num w:numId="13" w16cid:durableId="474759237">
    <w:abstractNumId w:val="7"/>
  </w:num>
  <w:num w:numId="14" w16cid:durableId="1153332380">
    <w:abstractNumId w:val="10"/>
  </w:num>
  <w:num w:numId="15" w16cid:durableId="948700727">
    <w:abstractNumId w:val="1"/>
  </w:num>
  <w:num w:numId="16" w16cid:durableId="105716648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8075D1"/>
    <w:rsid w:val="000013CD"/>
    <w:rsid w:val="0000169F"/>
    <w:rsid w:val="00003D2E"/>
    <w:rsid w:val="00003FE3"/>
    <w:rsid w:val="00004C09"/>
    <w:rsid w:val="00005291"/>
    <w:rsid w:val="00005917"/>
    <w:rsid w:val="0000710E"/>
    <w:rsid w:val="00010D73"/>
    <w:rsid w:val="0001453B"/>
    <w:rsid w:val="00014C34"/>
    <w:rsid w:val="0001541F"/>
    <w:rsid w:val="0001795E"/>
    <w:rsid w:val="00021A83"/>
    <w:rsid w:val="00023061"/>
    <w:rsid w:val="0002384A"/>
    <w:rsid w:val="000239C4"/>
    <w:rsid w:val="00024BA1"/>
    <w:rsid w:val="0002575A"/>
    <w:rsid w:val="00026171"/>
    <w:rsid w:val="000261AA"/>
    <w:rsid w:val="0002753D"/>
    <w:rsid w:val="00031317"/>
    <w:rsid w:val="00031433"/>
    <w:rsid w:val="00032BFA"/>
    <w:rsid w:val="00033A2F"/>
    <w:rsid w:val="00034061"/>
    <w:rsid w:val="00035B53"/>
    <w:rsid w:val="00036CDA"/>
    <w:rsid w:val="00037D99"/>
    <w:rsid w:val="000400D4"/>
    <w:rsid w:val="000416CD"/>
    <w:rsid w:val="00042D03"/>
    <w:rsid w:val="00043467"/>
    <w:rsid w:val="00043F0F"/>
    <w:rsid w:val="00043F23"/>
    <w:rsid w:val="000443E6"/>
    <w:rsid w:val="00044CC9"/>
    <w:rsid w:val="00045E5C"/>
    <w:rsid w:val="000466BD"/>
    <w:rsid w:val="00046CEE"/>
    <w:rsid w:val="000470E2"/>
    <w:rsid w:val="00052618"/>
    <w:rsid w:val="0005390C"/>
    <w:rsid w:val="00053F58"/>
    <w:rsid w:val="00054E48"/>
    <w:rsid w:val="00054FFF"/>
    <w:rsid w:val="0005560E"/>
    <w:rsid w:val="00055669"/>
    <w:rsid w:val="00055E32"/>
    <w:rsid w:val="00056282"/>
    <w:rsid w:val="00056D40"/>
    <w:rsid w:val="00057689"/>
    <w:rsid w:val="00057D4F"/>
    <w:rsid w:val="000623D1"/>
    <w:rsid w:val="00063FDC"/>
    <w:rsid w:val="00064AB8"/>
    <w:rsid w:val="0006601E"/>
    <w:rsid w:val="00066459"/>
    <w:rsid w:val="000676B8"/>
    <w:rsid w:val="000677A4"/>
    <w:rsid w:val="00067A8E"/>
    <w:rsid w:val="0007378E"/>
    <w:rsid w:val="0007508E"/>
    <w:rsid w:val="00076375"/>
    <w:rsid w:val="0007664E"/>
    <w:rsid w:val="0007785E"/>
    <w:rsid w:val="00077884"/>
    <w:rsid w:val="0008097F"/>
    <w:rsid w:val="00081914"/>
    <w:rsid w:val="00082A91"/>
    <w:rsid w:val="00083785"/>
    <w:rsid w:val="0008580A"/>
    <w:rsid w:val="00085883"/>
    <w:rsid w:val="000862D1"/>
    <w:rsid w:val="00087C0B"/>
    <w:rsid w:val="00087CD7"/>
    <w:rsid w:val="00087DD6"/>
    <w:rsid w:val="0009570E"/>
    <w:rsid w:val="000961EC"/>
    <w:rsid w:val="000967CC"/>
    <w:rsid w:val="00096D4F"/>
    <w:rsid w:val="00097A6B"/>
    <w:rsid w:val="000A135A"/>
    <w:rsid w:val="000A2D4F"/>
    <w:rsid w:val="000A4107"/>
    <w:rsid w:val="000A433E"/>
    <w:rsid w:val="000A587D"/>
    <w:rsid w:val="000A647F"/>
    <w:rsid w:val="000A6AD8"/>
    <w:rsid w:val="000A7E2D"/>
    <w:rsid w:val="000B1581"/>
    <w:rsid w:val="000B3A1B"/>
    <w:rsid w:val="000B5CCC"/>
    <w:rsid w:val="000B5EF7"/>
    <w:rsid w:val="000B6F38"/>
    <w:rsid w:val="000B7C54"/>
    <w:rsid w:val="000B7E12"/>
    <w:rsid w:val="000C01DC"/>
    <w:rsid w:val="000C0678"/>
    <w:rsid w:val="000C11B0"/>
    <w:rsid w:val="000C1E2C"/>
    <w:rsid w:val="000C2607"/>
    <w:rsid w:val="000C376A"/>
    <w:rsid w:val="000C398D"/>
    <w:rsid w:val="000C3E93"/>
    <w:rsid w:val="000C4176"/>
    <w:rsid w:val="000C4566"/>
    <w:rsid w:val="000C6A0A"/>
    <w:rsid w:val="000D05B2"/>
    <w:rsid w:val="000D37CF"/>
    <w:rsid w:val="000D498F"/>
    <w:rsid w:val="000D5174"/>
    <w:rsid w:val="000D53FA"/>
    <w:rsid w:val="000D67DC"/>
    <w:rsid w:val="000E10D2"/>
    <w:rsid w:val="000E3546"/>
    <w:rsid w:val="000E3568"/>
    <w:rsid w:val="000E5D50"/>
    <w:rsid w:val="000E5EA0"/>
    <w:rsid w:val="000E65E2"/>
    <w:rsid w:val="000E679C"/>
    <w:rsid w:val="000E6FC8"/>
    <w:rsid w:val="000E7813"/>
    <w:rsid w:val="000E7B77"/>
    <w:rsid w:val="000F1392"/>
    <w:rsid w:val="000F160D"/>
    <w:rsid w:val="000F2035"/>
    <w:rsid w:val="000F2E5F"/>
    <w:rsid w:val="000F3301"/>
    <w:rsid w:val="000F3340"/>
    <w:rsid w:val="000F3A5A"/>
    <w:rsid w:val="000F3D3B"/>
    <w:rsid w:val="000F3F7F"/>
    <w:rsid w:val="000F413F"/>
    <w:rsid w:val="000F5B72"/>
    <w:rsid w:val="000F67DC"/>
    <w:rsid w:val="000F6965"/>
    <w:rsid w:val="000F7067"/>
    <w:rsid w:val="00100D99"/>
    <w:rsid w:val="00101C2B"/>
    <w:rsid w:val="0010271A"/>
    <w:rsid w:val="001028B2"/>
    <w:rsid w:val="001028E5"/>
    <w:rsid w:val="001041DE"/>
    <w:rsid w:val="0010522C"/>
    <w:rsid w:val="00105E2D"/>
    <w:rsid w:val="00106110"/>
    <w:rsid w:val="00106FF3"/>
    <w:rsid w:val="0011076D"/>
    <w:rsid w:val="0011157E"/>
    <w:rsid w:val="00111BBF"/>
    <w:rsid w:val="0011393D"/>
    <w:rsid w:val="00114CC2"/>
    <w:rsid w:val="00114F9E"/>
    <w:rsid w:val="00115BAE"/>
    <w:rsid w:val="00116991"/>
    <w:rsid w:val="00116A35"/>
    <w:rsid w:val="001209BE"/>
    <w:rsid w:val="001219A7"/>
    <w:rsid w:val="00121FD6"/>
    <w:rsid w:val="001226BC"/>
    <w:rsid w:val="00122CB8"/>
    <w:rsid w:val="00125AD2"/>
    <w:rsid w:val="001268FB"/>
    <w:rsid w:val="001270C9"/>
    <w:rsid w:val="00127420"/>
    <w:rsid w:val="001277D4"/>
    <w:rsid w:val="001309E8"/>
    <w:rsid w:val="001309EB"/>
    <w:rsid w:val="0013115B"/>
    <w:rsid w:val="00131318"/>
    <w:rsid w:val="0013284F"/>
    <w:rsid w:val="00133A6C"/>
    <w:rsid w:val="00133C06"/>
    <w:rsid w:val="00134FFB"/>
    <w:rsid w:val="00135C52"/>
    <w:rsid w:val="0014177D"/>
    <w:rsid w:val="00144DF8"/>
    <w:rsid w:val="001450C2"/>
    <w:rsid w:val="00146754"/>
    <w:rsid w:val="00146D85"/>
    <w:rsid w:val="001479A4"/>
    <w:rsid w:val="001515B5"/>
    <w:rsid w:val="001518FA"/>
    <w:rsid w:val="00151A2A"/>
    <w:rsid w:val="00153AEB"/>
    <w:rsid w:val="00156FB3"/>
    <w:rsid w:val="0015743D"/>
    <w:rsid w:val="001614D3"/>
    <w:rsid w:val="001617A6"/>
    <w:rsid w:val="00161D13"/>
    <w:rsid w:val="001624B6"/>
    <w:rsid w:val="001638BA"/>
    <w:rsid w:val="00164931"/>
    <w:rsid w:val="00165CD9"/>
    <w:rsid w:val="0016625F"/>
    <w:rsid w:val="00166BFA"/>
    <w:rsid w:val="00167A02"/>
    <w:rsid w:val="0017020E"/>
    <w:rsid w:val="0017067D"/>
    <w:rsid w:val="00171B6A"/>
    <w:rsid w:val="001736FC"/>
    <w:rsid w:val="001744C9"/>
    <w:rsid w:val="0017549F"/>
    <w:rsid w:val="00175AC4"/>
    <w:rsid w:val="00175DDC"/>
    <w:rsid w:val="001764C1"/>
    <w:rsid w:val="0017667B"/>
    <w:rsid w:val="00177DB2"/>
    <w:rsid w:val="00185C8E"/>
    <w:rsid w:val="00186220"/>
    <w:rsid w:val="00187D57"/>
    <w:rsid w:val="001935F6"/>
    <w:rsid w:val="00193706"/>
    <w:rsid w:val="00194591"/>
    <w:rsid w:val="0019490D"/>
    <w:rsid w:val="00194E40"/>
    <w:rsid w:val="001950F2"/>
    <w:rsid w:val="0019511A"/>
    <w:rsid w:val="00195487"/>
    <w:rsid w:val="0019747C"/>
    <w:rsid w:val="001A0EA8"/>
    <w:rsid w:val="001A32C7"/>
    <w:rsid w:val="001A5284"/>
    <w:rsid w:val="001A5B08"/>
    <w:rsid w:val="001A6E38"/>
    <w:rsid w:val="001A7DBD"/>
    <w:rsid w:val="001A7DC3"/>
    <w:rsid w:val="001B0302"/>
    <w:rsid w:val="001B0A42"/>
    <w:rsid w:val="001B22E6"/>
    <w:rsid w:val="001B4FEB"/>
    <w:rsid w:val="001B574C"/>
    <w:rsid w:val="001B634D"/>
    <w:rsid w:val="001B6759"/>
    <w:rsid w:val="001B6FE2"/>
    <w:rsid w:val="001B7AB1"/>
    <w:rsid w:val="001C0ACF"/>
    <w:rsid w:val="001C1C1C"/>
    <w:rsid w:val="001C2B4F"/>
    <w:rsid w:val="001C4832"/>
    <w:rsid w:val="001D176B"/>
    <w:rsid w:val="001D2FBA"/>
    <w:rsid w:val="001D3687"/>
    <w:rsid w:val="001D54F3"/>
    <w:rsid w:val="001E13BF"/>
    <w:rsid w:val="001E1CE3"/>
    <w:rsid w:val="001E1D43"/>
    <w:rsid w:val="001E6940"/>
    <w:rsid w:val="001E798D"/>
    <w:rsid w:val="001F0545"/>
    <w:rsid w:val="001F080C"/>
    <w:rsid w:val="001F0B62"/>
    <w:rsid w:val="001F1833"/>
    <w:rsid w:val="001F1F8B"/>
    <w:rsid w:val="001F3D43"/>
    <w:rsid w:val="001F4ECE"/>
    <w:rsid w:val="001F5204"/>
    <w:rsid w:val="001F5D9A"/>
    <w:rsid w:val="001F6B1A"/>
    <w:rsid w:val="001F6E75"/>
    <w:rsid w:val="002004BE"/>
    <w:rsid w:val="0020099B"/>
    <w:rsid w:val="00200D4F"/>
    <w:rsid w:val="00202923"/>
    <w:rsid w:val="002030A0"/>
    <w:rsid w:val="00203984"/>
    <w:rsid w:val="00203DFA"/>
    <w:rsid w:val="00203F8D"/>
    <w:rsid w:val="0020409F"/>
    <w:rsid w:val="0020543B"/>
    <w:rsid w:val="002061AC"/>
    <w:rsid w:val="00207D1C"/>
    <w:rsid w:val="00210CA5"/>
    <w:rsid w:val="00211D05"/>
    <w:rsid w:val="00212480"/>
    <w:rsid w:val="0021272D"/>
    <w:rsid w:val="00212B9C"/>
    <w:rsid w:val="00213043"/>
    <w:rsid w:val="002133AF"/>
    <w:rsid w:val="00214BCA"/>
    <w:rsid w:val="00214F19"/>
    <w:rsid w:val="002167AD"/>
    <w:rsid w:val="00217250"/>
    <w:rsid w:val="0021771B"/>
    <w:rsid w:val="0022029D"/>
    <w:rsid w:val="00220459"/>
    <w:rsid w:val="002205A1"/>
    <w:rsid w:val="002248ED"/>
    <w:rsid w:val="00224D56"/>
    <w:rsid w:val="002250EE"/>
    <w:rsid w:val="002263EB"/>
    <w:rsid w:val="00227F3B"/>
    <w:rsid w:val="00231356"/>
    <w:rsid w:val="00231ABE"/>
    <w:rsid w:val="00232339"/>
    <w:rsid w:val="00234C3F"/>
    <w:rsid w:val="00235CE3"/>
    <w:rsid w:val="00236131"/>
    <w:rsid w:val="00236471"/>
    <w:rsid w:val="00236548"/>
    <w:rsid w:val="002365A8"/>
    <w:rsid w:val="00237B30"/>
    <w:rsid w:val="0024111E"/>
    <w:rsid w:val="00242A6D"/>
    <w:rsid w:val="00242D88"/>
    <w:rsid w:val="00246957"/>
    <w:rsid w:val="00250083"/>
    <w:rsid w:val="002546F6"/>
    <w:rsid w:val="00256A9E"/>
    <w:rsid w:val="0026070E"/>
    <w:rsid w:val="002609E4"/>
    <w:rsid w:val="00260F2D"/>
    <w:rsid w:val="00261FA1"/>
    <w:rsid w:val="00262809"/>
    <w:rsid w:val="00263539"/>
    <w:rsid w:val="00263AC2"/>
    <w:rsid w:val="00267467"/>
    <w:rsid w:val="002675F7"/>
    <w:rsid w:val="00267EBC"/>
    <w:rsid w:val="00267F31"/>
    <w:rsid w:val="002702B0"/>
    <w:rsid w:val="00271813"/>
    <w:rsid w:val="002738FD"/>
    <w:rsid w:val="00274B82"/>
    <w:rsid w:val="00274D3A"/>
    <w:rsid w:val="0027672D"/>
    <w:rsid w:val="0027681E"/>
    <w:rsid w:val="00281342"/>
    <w:rsid w:val="00281BA8"/>
    <w:rsid w:val="00281C87"/>
    <w:rsid w:val="00281F07"/>
    <w:rsid w:val="00283B96"/>
    <w:rsid w:val="00283FCB"/>
    <w:rsid w:val="00284BB8"/>
    <w:rsid w:val="00285634"/>
    <w:rsid w:val="00286BE9"/>
    <w:rsid w:val="00287601"/>
    <w:rsid w:val="0029304D"/>
    <w:rsid w:val="0029338C"/>
    <w:rsid w:val="00294881"/>
    <w:rsid w:val="00294FFD"/>
    <w:rsid w:val="00295092"/>
    <w:rsid w:val="0029555C"/>
    <w:rsid w:val="0029598C"/>
    <w:rsid w:val="002963D5"/>
    <w:rsid w:val="00296843"/>
    <w:rsid w:val="0029777E"/>
    <w:rsid w:val="002A1D9D"/>
    <w:rsid w:val="002A3585"/>
    <w:rsid w:val="002A3683"/>
    <w:rsid w:val="002A7848"/>
    <w:rsid w:val="002A7FB2"/>
    <w:rsid w:val="002B1443"/>
    <w:rsid w:val="002B58F5"/>
    <w:rsid w:val="002B60DC"/>
    <w:rsid w:val="002B7F97"/>
    <w:rsid w:val="002C1298"/>
    <w:rsid w:val="002C19E4"/>
    <w:rsid w:val="002C22A6"/>
    <w:rsid w:val="002C260A"/>
    <w:rsid w:val="002C2C4D"/>
    <w:rsid w:val="002C2FAD"/>
    <w:rsid w:val="002C3817"/>
    <w:rsid w:val="002C3F71"/>
    <w:rsid w:val="002C49C2"/>
    <w:rsid w:val="002C732D"/>
    <w:rsid w:val="002C7402"/>
    <w:rsid w:val="002C75D0"/>
    <w:rsid w:val="002D0A5D"/>
    <w:rsid w:val="002D11F3"/>
    <w:rsid w:val="002D17C3"/>
    <w:rsid w:val="002D1B78"/>
    <w:rsid w:val="002D24B3"/>
    <w:rsid w:val="002D2627"/>
    <w:rsid w:val="002D44D2"/>
    <w:rsid w:val="002D5376"/>
    <w:rsid w:val="002D5562"/>
    <w:rsid w:val="002D57DF"/>
    <w:rsid w:val="002D6723"/>
    <w:rsid w:val="002D7EDA"/>
    <w:rsid w:val="002D7EF2"/>
    <w:rsid w:val="002E0F5D"/>
    <w:rsid w:val="002E10A0"/>
    <w:rsid w:val="002E1DF8"/>
    <w:rsid w:val="002E3C38"/>
    <w:rsid w:val="002E43C7"/>
    <w:rsid w:val="002E58A4"/>
    <w:rsid w:val="002E6040"/>
    <w:rsid w:val="002E6D35"/>
    <w:rsid w:val="002F0054"/>
    <w:rsid w:val="002F067D"/>
    <w:rsid w:val="002F0731"/>
    <w:rsid w:val="002F0884"/>
    <w:rsid w:val="002F366A"/>
    <w:rsid w:val="002F38BB"/>
    <w:rsid w:val="002F493D"/>
    <w:rsid w:val="002F4954"/>
    <w:rsid w:val="002F5C18"/>
    <w:rsid w:val="002F60F5"/>
    <w:rsid w:val="002F6558"/>
    <w:rsid w:val="002F7CFC"/>
    <w:rsid w:val="0030028C"/>
    <w:rsid w:val="003022B5"/>
    <w:rsid w:val="0030544D"/>
    <w:rsid w:val="0030559E"/>
    <w:rsid w:val="003063B2"/>
    <w:rsid w:val="00306B7B"/>
    <w:rsid w:val="00306DC6"/>
    <w:rsid w:val="00306F7F"/>
    <w:rsid w:val="0030708D"/>
    <w:rsid w:val="0030771F"/>
    <w:rsid w:val="00307E58"/>
    <w:rsid w:val="00310AD2"/>
    <w:rsid w:val="0031159D"/>
    <w:rsid w:val="003140EE"/>
    <w:rsid w:val="00314E6F"/>
    <w:rsid w:val="0031629C"/>
    <w:rsid w:val="00316535"/>
    <w:rsid w:val="00320010"/>
    <w:rsid w:val="0032131E"/>
    <w:rsid w:val="00321ABA"/>
    <w:rsid w:val="00321C2A"/>
    <w:rsid w:val="0032335C"/>
    <w:rsid w:val="00324685"/>
    <w:rsid w:val="0032570B"/>
    <w:rsid w:val="00325E58"/>
    <w:rsid w:val="0033022B"/>
    <w:rsid w:val="003305AE"/>
    <w:rsid w:val="0033227B"/>
    <w:rsid w:val="00333AE2"/>
    <w:rsid w:val="00333B48"/>
    <w:rsid w:val="0033401B"/>
    <w:rsid w:val="00334201"/>
    <w:rsid w:val="003343D3"/>
    <w:rsid w:val="00334BD5"/>
    <w:rsid w:val="00334F97"/>
    <w:rsid w:val="00336332"/>
    <w:rsid w:val="0033666A"/>
    <w:rsid w:val="00336BEE"/>
    <w:rsid w:val="00340172"/>
    <w:rsid w:val="00340630"/>
    <w:rsid w:val="003414C3"/>
    <w:rsid w:val="0034208C"/>
    <w:rsid w:val="00342E86"/>
    <w:rsid w:val="0034415F"/>
    <w:rsid w:val="00344484"/>
    <w:rsid w:val="00345A42"/>
    <w:rsid w:val="00345D2B"/>
    <w:rsid w:val="003472A8"/>
    <w:rsid w:val="00347A09"/>
    <w:rsid w:val="00347DF4"/>
    <w:rsid w:val="00347F46"/>
    <w:rsid w:val="00351541"/>
    <w:rsid w:val="003519FB"/>
    <w:rsid w:val="00352602"/>
    <w:rsid w:val="00353431"/>
    <w:rsid w:val="003539E1"/>
    <w:rsid w:val="003555AC"/>
    <w:rsid w:val="00355EAF"/>
    <w:rsid w:val="00355ED8"/>
    <w:rsid w:val="00355FC6"/>
    <w:rsid w:val="00356D8C"/>
    <w:rsid w:val="00360659"/>
    <w:rsid w:val="00361550"/>
    <w:rsid w:val="003616C4"/>
    <w:rsid w:val="003618FF"/>
    <w:rsid w:val="00361EE1"/>
    <w:rsid w:val="00363F85"/>
    <w:rsid w:val="00364B29"/>
    <w:rsid w:val="00365B39"/>
    <w:rsid w:val="00365C9A"/>
    <w:rsid w:val="00366117"/>
    <w:rsid w:val="00366701"/>
    <w:rsid w:val="003702C8"/>
    <w:rsid w:val="00372B7A"/>
    <w:rsid w:val="00373EB7"/>
    <w:rsid w:val="0037458E"/>
    <w:rsid w:val="003747C7"/>
    <w:rsid w:val="00374B1B"/>
    <w:rsid w:val="003763B7"/>
    <w:rsid w:val="00376B3B"/>
    <w:rsid w:val="00380212"/>
    <w:rsid w:val="00381B06"/>
    <w:rsid w:val="00381B16"/>
    <w:rsid w:val="00384038"/>
    <w:rsid w:val="0038424B"/>
    <w:rsid w:val="0038647C"/>
    <w:rsid w:val="003868F2"/>
    <w:rsid w:val="0038766A"/>
    <w:rsid w:val="00387C37"/>
    <w:rsid w:val="00390888"/>
    <w:rsid w:val="0039255E"/>
    <w:rsid w:val="003935B9"/>
    <w:rsid w:val="00395D92"/>
    <w:rsid w:val="0039795F"/>
    <w:rsid w:val="00397BD3"/>
    <w:rsid w:val="003A2B2B"/>
    <w:rsid w:val="003A391D"/>
    <w:rsid w:val="003A40B2"/>
    <w:rsid w:val="003A5491"/>
    <w:rsid w:val="003A5FBE"/>
    <w:rsid w:val="003A68D0"/>
    <w:rsid w:val="003B0FB2"/>
    <w:rsid w:val="003B2693"/>
    <w:rsid w:val="003B4451"/>
    <w:rsid w:val="003B51A7"/>
    <w:rsid w:val="003B526F"/>
    <w:rsid w:val="003B584B"/>
    <w:rsid w:val="003B63D2"/>
    <w:rsid w:val="003B65A5"/>
    <w:rsid w:val="003B6CF1"/>
    <w:rsid w:val="003C0581"/>
    <w:rsid w:val="003C0BFC"/>
    <w:rsid w:val="003C18CE"/>
    <w:rsid w:val="003C203F"/>
    <w:rsid w:val="003C32A1"/>
    <w:rsid w:val="003C360F"/>
    <w:rsid w:val="003C3D6F"/>
    <w:rsid w:val="003C52A4"/>
    <w:rsid w:val="003C64A8"/>
    <w:rsid w:val="003D011B"/>
    <w:rsid w:val="003D1F03"/>
    <w:rsid w:val="003D20A6"/>
    <w:rsid w:val="003D4B3F"/>
    <w:rsid w:val="003D5B5B"/>
    <w:rsid w:val="003D6C63"/>
    <w:rsid w:val="003D724E"/>
    <w:rsid w:val="003D7635"/>
    <w:rsid w:val="003D787F"/>
    <w:rsid w:val="003E0419"/>
    <w:rsid w:val="003E06A1"/>
    <w:rsid w:val="003E0B0D"/>
    <w:rsid w:val="003E0B8D"/>
    <w:rsid w:val="003E0C78"/>
    <w:rsid w:val="003E2A8D"/>
    <w:rsid w:val="003E3365"/>
    <w:rsid w:val="003E371A"/>
    <w:rsid w:val="003E3A6B"/>
    <w:rsid w:val="003E3FA3"/>
    <w:rsid w:val="003E4CEC"/>
    <w:rsid w:val="003E5758"/>
    <w:rsid w:val="003E5DBC"/>
    <w:rsid w:val="003E62E6"/>
    <w:rsid w:val="003E6348"/>
    <w:rsid w:val="003F451B"/>
    <w:rsid w:val="003F4591"/>
    <w:rsid w:val="003F48D0"/>
    <w:rsid w:val="003F5041"/>
    <w:rsid w:val="003F6247"/>
    <w:rsid w:val="003F6ED7"/>
    <w:rsid w:val="003F7699"/>
    <w:rsid w:val="0040042D"/>
    <w:rsid w:val="00402008"/>
    <w:rsid w:val="0040243B"/>
    <w:rsid w:val="00402F75"/>
    <w:rsid w:val="004033B2"/>
    <w:rsid w:val="00403894"/>
    <w:rsid w:val="00404DF7"/>
    <w:rsid w:val="0040557E"/>
    <w:rsid w:val="00405BF4"/>
    <w:rsid w:val="00405D46"/>
    <w:rsid w:val="00407CA9"/>
    <w:rsid w:val="00410B56"/>
    <w:rsid w:val="0041121F"/>
    <w:rsid w:val="004120AA"/>
    <w:rsid w:val="004128F1"/>
    <w:rsid w:val="00413238"/>
    <w:rsid w:val="0041327A"/>
    <w:rsid w:val="004144D7"/>
    <w:rsid w:val="00414D7F"/>
    <w:rsid w:val="004151DE"/>
    <w:rsid w:val="00415F81"/>
    <w:rsid w:val="00415FFB"/>
    <w:rsid w:val="0041621C"/>
    <w:rsid w:val="004206D9"/>
    <w:rsid w:val="00420D17"/>
    <w:rsid w:val="0042127E"/>
    <w:rsid w:val="00421A24"/>
    <w:rsid w:val="00421C29"/>
    <w:rsid w:val="00423803"/>
    <w:rsid w:val="00424721"/>
    <w:rsid w:val="00425B4B"/>
    <w:rsid w:val="004267C8"/>
    <w:rsid w:val="004277F9"/>
    <w:rsid w:val="00430C9A"/>
    <w:rsid w:val="0043248B"/>
    <w:rsid w:val="00434CF8"/>
    <w:rsid w:val="0043539C"/>
    <w:rsid w:val="00435677"/>
    <w:rsid w:val="00435A17"/>
    <w:rsid w:val="00437416"/>
    <w:rsid w:val="0043762D"/>
    <w:rsid w:val="0044023E"/>
    <w:rsid w:val="00441743"/>
    <w:rsid w:val="0044193D"/>
    <w:rsid w:val="00442EBA"/>
    <w:rsid w:val="00443B27"/>
    <w:rsid w:val="00443F84"/>
    <w:rsid w:val="004444AF"/>
    <w:rsid w:val="00444CB8"/>
    <w:rsid w:val="0044516C"/>
    <w:rsid w:val="00445C28"/>
    <w:rsid w:val="00446531"/>
    <w:rsid w:val="00446674"/>
    <w:rsid w:val="00446876"/>
    <w:rsid w:val="004469D9"/>
    <w:rsid w:val="0044763E"/>
    <w:rsid w:val="004479F6"/>
    <w:rsid w:val="004508DD"/>
    <w:rsid w:val="004524EE"/>
    <w:rsid w:val="00453900"/>
    <w:rsid w:val="00454751"/>
    <w:rsid w:val="00454A2E"/>
    <w:rsid w:val="004552F2"/>
    <w:rsid w:val="0045588B"/>
    <w:rsid w:val="00455AA5"/>
    <w:rsid w:val="00455F78"/>
    <w:rsid w:val="00461440"/>
    <w:rsid w:val="00463B20"/>
    <w:rsid w:val="0046471F"/>
    <w:rsid w:val="00464CCC"/>
    <w:rsid w:val="00464E18"/>
    <w:rsid w:val="00465CCC"/>
    <w:rsid w:val="00465F5F"/>
    <w:rsid w:val="00465FEF"/>
    <w:rsid w:val="0046670B"/>
    <w:rsid w:val="00470173"/>
    <w:rsid w:val="00471416"/>
    <w:rsid w:val="00471EFC"/>
    <w:rsid w:val="00472294"/>
    <w:rsid w:val="004729AD"/>
    <w:rsid w:val="0047449D"/>
    <w:rsid w:val="00474A90"/>
    <w:rsid w:val="00475E69"/>
    <w:rsid w:val="00476226"/>
    <w:rsid w:val="004773F7"/>
    <w:rsid w:val="004802E8"/>
    <w:rsid w:val="0048058A"/>
    <w:rsid w:val="00480C01"/>
    <w:rsid w:val="0048164F"/>
    <w:rsid w:val="00481726"/>
    <w:rsid w:val="004822F2"/>
    <w:rsid w:val="00482869"/>
    <w:rsid w:val="00482B5C"/>
    <w:rsid w:val="0048308B"/>
    <w:rsid w:val="004834DB"/>
    <w:rsid w:val="00483CA7"/>
    <w:rsid w:val="004850D1"/>
    <w:rsid w:val="004855A6"/>
    <w:rsid w:val="00487062"/>
    <w:rsid w:val="00487650"/>
    <w:rsid w:val="00487956"/>
    <w:rsid w:val="0049022B"/>
    <w:rsid w:val="00491699"/>
    <w:rsid w:val="004932D9"/>
    <w:rsid w:val="00493FDA"/>
    <w:rsid w:val="004948A3"/>
    <w:rsid w:val="00494C73"/>
    <w:rsid w:val="00495489"/>
    <w:rsid w:val="00495D5F"/>
    <w:rsid w:val="00496645"/>
    <w:rsid w:val="00497C73"/>
    <w:rsid w:val="004A0DB2"/>
    <w:rsid w:val="004A330D"/>
    <w:rsid w:val="004A422F"/>
    <w:rsid w:val="004A4687"/>
    <w:rsid w:val="004A475B"/>
    <w:rsid w:val="004B0507"/>
    <w:rsid w:val="004B2853"/>
    <w:rsid w:val="004B2EC1"/>
    <w:rsid w:val="004B3620"/>
    <w:rsid w:val="004B3F3C"/>
    <w:rsid w:val="004B62DF"/>
    <w:rsid w:val="004B6821"/>
    <w:rsid w:val="004B70A4"/>
    <w:rsid w:val="004B71D7"/>
    <w:rsid w:val="004B7AC0"/>
    <w:rsid w:val="004C007E"/>
    <w:rsid w:val="004C039F"/>
    <w:rsid w:val="004C1D97"/>
    <w:rsid w:val="004C4CA1"/>
    <w:rsid w:val="004C507E"/>
    <w:rsid w:val="004C5764"/>
    <w:rsid w:val="004C6105"/>
    <w:rsid w:val="004C7A24"/>
    <w:rsid w:val="004D00DD"/>
    <w:rsid w:val="004D0171"/>
    <w:rsid w:val="004D02CC"/>
    <w:rsid w:val="004D14A5"/>
    <w:rsid w:val="004D2F6D"/>
    <w:rsid w:val="004D31BD"/>
    <w:rsid w:val="004D34A2"/>
    <w:rsid w:val="004D34F4"/>
    <w:rsid w:val="004D5530"/>
    <w:rsid w:val="004D5AA7"/>
    <w:rsid w:val="004D5E8B"/>
    <w:rsid w:val="004D6462"/>
    <w:rsid w:val="004D795F"/>
    <w:rsid w:val="004E0730"/>
    <w:rsid w:val="004E187C"/>
    <w:rsid w:val="004E3EF9"/>
    <w:rsid w:val="004E4F17"/>
    <w:rsid w:val="004E51A3"/>
    <w:rsid w:val="004E68BB"/>
    <w:rsid w:val="004E740F"/>
    <w:rsid w:val="004E775C"/>
    <w:rsid w:val="004F0245"/>
    <w:rsid w:val="004F0972"/>
    <w:rsid w:val="004F0FCA"/>
    <w:rsid w:val="004F2188"/>
    <w:rsid w:val="004F2A3E"/>
    <w:rsid w:val="004F623B"/>
    <w:rsid w:val="004F763F"/>
    <w:rsid w:val="004F7F81"/>
    <w:rsid w:val="00500771"/>
    <w:rsid w:val="00501492"/>
    <w:rsid w:val="005026EF"/>
    <w:rsid w:val="00502A1B"/>
    <w:rsid w:val="0050393B"/>
    <w:rsid w:val="00503949"/>
    <w:rsid w:val="00504D8A"/>
    <w:rsid w:val="00505E0A"/>
    <w:rsid w:val="00506652"/>
    <w:rsid w:val="00506C8B"/>
    <w:rsid w:val="005077C4"/>
    <w:rsid w:val="0051047E"/>
    <w:rsid w:val="00511D9A"/>
    <w:rsid w:val="005127F6"/>
    <w:rsid w:val="0051494F"/>
    <w:rsid w:val="00515D40"/>
    <w:rsid w:val="00516491"/>
    <w:rsid w:val="00516738"/>
    <w:rsid w:val="00516818"/>
    <w:rsid w:val="0051720D"/>
    <w:rsid w:val="0051787D"/>
    <w:rsid w:val="005207DD"/>
    <w:rsid w:val="00521256"/>
    <w:rsid w:val="00521D5E"/>
    <w:rsid w:val="00523B9D"/>
    <w:rsid w:val="005249DB"/>
    <w:rsid w:val="00524C9D"/>
    <w:rsid w:val="00525080"/>
    <w:rsid w:val="00525C76"/>
    <w:rsid w:val="00525CA0"/>
    <w:rsid w:val="00532689"/>
    <w:rsid w:val="0053285F"/>
    <w:rsid w:val="00532B39"/>
    <w:rsid w:val="00533211"/>
    <w:rsid w:val="00533FE9"/>
    <w:rsid w:val="005340A5"/>
    <w:rsid w:val="005347B5"/>
    <w:rsid w:val="005351D3"/>
    <w:rsid w:val="005354A7"/>
    <w:rsid w:val="0053556A"/>
    <w:rsid w:val="00535BBF"/>
    <w:rsid w:val="00536381"/>
    <w:rsid w:val="00536625"/>
    <w:rsid w:val="005409C5"/>
    <w:rsid w:val="0054105C"/>
    <w:rsid w:val="00542777"/>
    <w:rsid w:val="00543224"/>
    <w:rsid w:val="005437BD"/>
    <w:rsid w:val="0054798C"/>
    <w:rsid w:val="00550653"/>
    <w:rsid w:val="00550AD1"/>
    <w:rsid w:val="00552C04"/>
    <w:rsid w:val="00553447"/>
    <w:rsid w:val="00554F1C"/>
    <w:rsid w:val="00556559"/>
    <w:rsid w:val="0055750F"/>
    <w:rsid w:val="005602CD"/>
    <w:rsid w:val="005615F5"/>
    <w:rsid w:val="005630B5"/>
    <w:rsid w:val="00565EB1"/>
    <w:rsid w:val="00565F3A"/>
    <w:rsid w:val="00572B87"/>
    <w:rsid w:val="005733E7"/>
    <w:rsid w:val="0057355C"/>
    <w:rsid w:val="00573C28"/>
    <w:rsid w:val="00574907"/>
    <w:rsid w:val="00574C3C"/>
    <w:rsid w:val="00574E5F"/>
    <w:rsid w:val="00575BE1"/>
    <w:rsid w:val="005771EC"/>
    <w:rsid w:val="00577F01"/>
    <w:rsid w:val="0058126E"/>
    <w:rsid w:val="0058193D"/>
    <w:rsid w:val="00582630"/>
    <w:rsid w:val="00582B31"/>
    <w:rsid w:val="00582F4F"/>
    <w:rsid w:val="005832DB"/>
    <w:rsid w:val="00584911"/>
    <w:rsid w:val="005867EA"/>
    <w:rsid w:val="0058747C"/>
    <w:rsid w:val="00587F97"/>
    <w:rsid w:val="0059013C"/>
    <w:rsid w:val="005916B6"/>
    <w:rsid w:val="00591B3C"/>
    <w:rsid w:val="0059227B"/>
    <w:rsid w:val="00592AE4"/>
    <w:rsid w:val="00592E52"/>
    <w:rsid w:val="00594890"/>
    <w:rsid w:val="00595CB8"/>
    <w:rsid w:val="00596B57"/>
    <w:rsid w:val="00596DC3"/>
    <w:rsid w:val="005A0835"/>
    <w:rsid w:val="005A0D90"/>
    <w:rsid w:val="005A3273"/>
    <w:rsid w:val="005A3DC0"/>
    <w:rsid w:val="005A3EAF"/>
    <w:rsid w:val="005A472A"/>
    <w:rsid w:val="005A4F75"/>
    <w:rsid w:val="005A4FC1"/>
    <w:rsid w:val="005A63F0"/>
    <w:rsid w:val="005A7CF1"/>
    <w:rsid w:val="005B0F3F"/>
    <w:rsid w:val="005B2972"/>
    <w:rsid w:val="005B3256"/>
    <w:rsid w:val="005B4CFD"/>
    <w:rsid w:val="005B6D0A"/>
    <w:rsid w:val="005B7476"/>
    <w:rsid w:val="005C0D97"/>
    <w:rsid w:val="005C1CA3"/>
    <w:rsid w:val="005C1F07"/>
    <w:rsid w:val="005C2F71"/>
    <w:rsid w:val="005C34A2"/>
    <w:rsid w:val="005C363A"/>
    <w:rsid w:val="005C6672"/>
    <w:rsid w:val="005D352C"/>
    <w:rsid w:val="005D3565"/>
    <w:rsid w:val="005D3AB7"/>
    <w:rsid w:val="005D4440"/>
    <w:rsid w:val="005D5286"/>
    <w:rsid w:val="005D5A23"/>
    <w:rsid w:val="005D6669"/>
    <w:rsid w:val="005E19F4"/>
    <w:rsid w:val="005E4608"/>
    <w:rsid w:val="005E5086"/>
    <w:rsid w:val="005E5719"/>
    <w:rsid w:val="005E5F33"/>
    <w:rsid w:val="005F0700"/>
    <w:rsid w:val="005F083A"/>
    <w:rsid w:val="005F09ED"/>
    <w:rsid w:val="005F14D0"/>
    <w:rsid w:val="005F1B90"/>
    <w:rsid w:val="005F2278"/>
    <w:rsid w:val="005F47A9"/>
    <w:rsid w:val="005F56D1"/>
    <w:rsid w:val="005F5E17"/>
    <w:rsid w:val="005F6024"/>
    <w:rsid w:val="005F6292"/>
    <w:rsid w:val="005F66AD"/>
    <w:rsid w:val="005F7DFF"/>
    <w:rsid w:val="00600B8D"/>
    <w:rsid w:val="00601665"/>
    <w:rsid w:val="00602871"/>
    <w:rsid w:val="00602886"/>
    <w:rsid w:val="00602AE5"/>
    <w:rsid w:val="00602C5F"/>
    <w:rsid w:val="00603861"/>
    <w:rsid w:val="0060447E"/>
    <w:rsid w:val="00605EC3"/>
    <w:rsid w:val="006068CB"/>
    <w:rsid w:val="00610022"/>
    <w:rsid w:val="00610EE6"/>
    <w:rsid w:val="00611154"/>
    <w:rsid w:val="00612610"/>
    <w:rsid w:val="006129B2"/>
    <w:rsid w:val="0061449A"/>
    <w:rsid w:val="00614E18"/>
    <w:rsid w:val="006159D0"/>
    <w:rsid w:val="00615D56"/>
    <w:rsid w:val="00616A38"/>
    <w:rsid w:val="00617C92"/>
    <w:rsid w:val="0062039B"/>
    <w:rsid w:val="00620A77"/>
    <w:rsid w:val="006225B6"/>
    <w:rsid w:val="00625472"/>
    <w:rsid w:val="00625520"/>
    <w:rsid w:val="006270B3"/>
    <w:rsid w:val="00627504"/>
    <w:rsid w:val="00630783"/>
    <w:rsid w:val="00632B1C"/>
    <w:rsid w:val="006356DF"/>
    <w:rsid w:val="00636328"/>
    <w:rsid w:val="00636A70"/>
    <w:rsid w:val="00637953"/>
    <w:rsid w:val="00637B52"/>
    <w:rsid w:val="00637D4B"/>
    <w:rsid w:val="006411D7"/>
    <w:rsid w:val="00641BA2"/>
    <w:rsid w:val="006448D0"/>
    <w:rsid w:val="00644E0E"/>
    <w:rsid w:val="00644FA8"/>
    <w:rsid w:val="00645205"/>
    <w:rsid w:val="00645AF4"/>
    <w:rsid w:val="00647140"/>
    <w:rsid w:val="00647BB3"/>
    <w:rsid w:val="00647FD9"/>
    <w:rsid w:val="00651989"/>
    <w:rsid w:val="00652971"/>
    <w:rsid w:val="00653DAE"/>
    <w:rsid w:val="0065533F"/>
    <w:rsid w:val="00661AA2"/>
    <w:rsid w:val="00662205"/>
    <w:rsid w:val="0066237D"/>
    <w:rsid w:val="00662389"/>
    <w:rsid w:val="006626BC"/>
    <w:rsid w:val="00662D5F"/>
    <w:rsid w:val="006657EB"/>
    <w:rsid w:val="006658AB"/>
    <w:rsid w:val="00670956"/>
    <w:rsid w:val="006715EB"/>
    <w:rsid w:val="00671838"/>
    <w:rsid w:val="00672C0C"/>
    <w:rsid w:val="00673964"/>
    <w:rsid w:val="00674BFA"/>
    <w:rsid w:val="00674C48"/>
    <w:rsid w:val="00674F0E"/>
    <w:rsid w:val="00675EFD"/>
    <w:rsid w:val="00677462"/>
    <w:rsid w:val="0068110A"/>
    <w:rsid w:val="0068131D"/>
    <w:rsid w:val="006821F1"/>
    <w:rsid w:val="006829A8"/>
    <w:rsid w:val="006830A7"/>
    <w:rsid w:val="00683E29"/>
    <w:rsid w:val="00684305"/>
    <w:rsid w:val="00685F0C"/>
    <w:rsid w:val="00687762"/>
    <w:rsid w:val="00687CC5"/>
    <w:rsid w:val="00690643"/>
    <w:rsid w:val="00690752"/>
    <w:rsid w:val="00691A92"/>
    <w:rsid w:val="006926A1"/>
    <w:rsid w:val="00693399"/>
    <w:rsid w:val="006948E1"/>
    <w:rsid w:val="006949DC"/>
    <w:rsid w:val="00696344"/>
    <w:rsid w:val="006965D6"/>
    <w:rsid w:val="006966DD"/>
    <w:rsid w:val="006A01CA"/>
    <w:rsid w:val="006A02C0"/>
    <w:rsid w:val="006A0FB2"/>
    <w:rsid w:val="006A4AF4"/>
    <w:rsid w:val="006A6A5C"/>
    <w:rsid w:val="006A7290"/>
    <w:rsid w:val="006B20D7"/>
    <w:rsid w:val="006B2423"/>
    <w:rsid w:val="006B45FF"/>
    <w:rsid w:val="006B7412"/>
    <w:rsid w:val="006B7789"/>
    <w:rsid w:val="006C262B"/>
    <w:rsid w:val="006C3F49"/>
    <w:rsid w:val="006C4524"/>
    <w:rsid w:val="006C45F7"/>
    <w:rsid w:val="006C500C"/>
    <w:rsid w:val="006C54D4"/>
    <w:rsid w:val="006C6078"/>
    <w:rsid w:val="006C6DC5"/>
    <w:rsid w:val="006D23E5"/>
    <w:rsid w:val="006D2C8D"/>
    <w:rsid w:val="006D3C65"/>
    <w:rsid w:val="006D48D7"/>
    <w:rsid w:val="006D4DD8"/>
    <w:rsid w:val="006D5192"/>
    <w:rsid w:val="006D56FB"/>
    <w:rsid w:val="006D636B"/>
    <w:rsid w:val="006D6D9E"/>
    <w:rsid w:val="006D7169"/>
    <w:rsid w:val="006D784A"/>
    <w:rsid w:val="006D7A45"/>
    <w:rsid w:val="006E038B"/>
    <w:rsid w:val="006E2D13"/>
    <w:rsid w:val="006E343F"/>
    <w:rsid w:val="006E64F4"/>
    <w:rsid w:val="006E6B38"/>
    <w:rsid w:val="006F0441"/>
    <w:rsid w:val="006F1B25"/>
    <w:rsid w:val="006F2E88"/>
    <w:rsid w:val="006F36C9"/>
    <w:rsid w:val="006F4814"/>
    <w:rsid w:val="006F4A7A"/>
    <w:rsid w:val="006F5806"/>
    <w:rsid w:val="006F734A"/>
    <w:rsid w:val="006F73F9"/>
    <w:rsid w:val="00701B8F"/>
    <w:rsid w:val="007030CE"/>
    <w:rsid w:val="00703641"/>
    <w:rsid w:val="00703779"/>
    <w:rsid w:val="00705294"/>
    <w:rsid w:val="007110E4"/>
    <w:rsid w:val="00711C93"/>
    <w:rsid w:val="00712DB6"/>
    <w:rsid w:val="00713B76"/>
    <w:rsid w:val="00713C58"/>
    <w:rsid w:val="00715A69"/>
    <w:rsid w:val="00716684"/>
    <w:rsid w:val="00717898"/>
    <w:rsid w:val="007209AC"/>
    <w:rsid w:val="00721F16"/>
    <w:rsid w:val="00723C6D"/>
    <w:rsid w:val="00726FE5"/>
    <w:rsid w:val="00731C20"/>
    <w:rsid w:val="00733825"/>
    <w:rsid w:val="007347A0"/>
    <w:rsid w:val="0073486A"/>
    <w:rsid w:val="00735810"/>
    <w:rsid w:val="00736933"/>
    <w:rsid w:val="00736EAF"/>
    <w:rsid w:val="0073727F"/>
    <w:rsid w:val="00737739"/>
    <w:rsid w:val="007402DF"/>
    <w:rsid w:val="007403CA"/>
    <w:rsid w:val="00740689"/>
    <w:rsid w:val="00741B06"/>
    <w:rsid w:val="007425E2"/>
    <w:rsid w:val="00742666"/>
    <w:rsid w:val="007426E4"/>
    <w:rsid w:val="007428DC"/>
    <w:rsid w:val="007436CC"/>
    <w:rsid w:val="00743E44"/>
    <w:rsid w:val="0074517B"/>
    <w:rsid w:val="00745683"/>
    <w:rsid w:val="007458E8"/>
    <w:rsid w:val="0074640E"/>
    <w:rsid w:val="0074640F"/>
    <w:rsid w:val="007471B6"/>
    <w:rsid w:val="00747618"/>
    <w:rsid w:val="0075001D"/>
    <w:rsid w:val="0075051A"/>
    <w:rsid w:val="00750521"/>
    <w:rsid w:val="007505E0"/>
    <w:rsid w:val="007506BD"/>
    <w:rsid w:val="00751390"/>
    <w:rsid w:val="007516EB"/>
    <w:rsid w:val="0075170F"/>
    <w:rsid w:val="007518EB"/>
    <w:rsid w:val="00754768"/>
    <w:rsid w:val="00755BF0"/>
    <w:rsid w:val="007615FC"/>
    <w:rsid w:val="0076193C"/>
    <w:rsid w:val="00763056"/>
    <w:rsid w:val="007638D3"/>
    <w:rsid w:val="007641EF"/>
    <w:rsid w:val="007654D8"/>
    <w:rsid w:val="00767CDF"/>
    <w:rsid w:val="007729A4"/>
    <w:rsid w:val="007736CF"/>
    <w:rsid w:val="00773E72"/>
    <w:rsid w:val="007746E2"/>
    <w:rsid w:val="00776894"/>
    <w:rsid w:val="00777712"/>
    <w:rsid w:val="00777F9A"/>
    <w:rsid w:val="007805F1"/>
    <w:rsid w:val="00780762"/>
    <w:rsid w:val="00780E01"/>
    <w:rsid w:val="007811EB"/>
    <w:rsid w:val="00781FBD"/>
    <w:rsid w:val="00782421"/>
    <w:rsid w:val="00782B9F"/>
    <w:rsid w:val="00783A3D"/>
    <w:rsid w:val="00783C6F"/>
    <w:rsid w:val="00784A3C"/>
    <w:rsid w:val="00784BC7"/>
    <w:rsid w:val="007859B8"/>
    <w:rsid w:val="00786396"/>
    <w:rsid w:val="0078666E"/>
    <w:rsid w:val="00786B23"/>
    <w:rsid w:val="007874DC"/>
    <w:rsid w:val="00787605"/>
    <w:rsid w:val="00787B63"/>
    <w:rsid w:val="00787BE4"/>
    <w:rsid w:val="00791D5F"/>
    <w:rsid w:val="00791DC5"/>
    <w:rsid w:val="00793CDC"/>
    <w:rsid w:val="0079433A"/>
    <w:rsid w:val="007944DC"/>
    <w:rsid w:val="00794FA8"/>
    <w:rsid w:val="00795D7C"/>
    <w:rsid w:val="00796ACD"/>
    <w:rsid w:val="00797C01"/>
    <w:rsid w:val="007A2D6C"/>
    <w:rsid w:val="007A39BF"/>
    <w:rsid w:val="007A3E68"/>
    <w:rsid w:val="007A609F"/>
    <w:rsid w:val="007A6348"/>
    <w:rsid w:val="007A63BE"/>
    <w:rsid w:val="007A6FA6"/>
    <w:rsid w:val="007B2DA4"/>
    <w:rsid w:val="007B4B97"/>
    <w:rsid w:val="007B784D"/>
    <w:rsid w:val="007C0124"/>
    <w:rsid w:val="007C199C"/>
    <w:rsid w:val="007C1EDC"/>
    <w:rsid w:val="007C3627"/>
    <w:rsid w:val="007C3903"/>
    <w:rsid w:val="007C53B0"/>
    <w:rsid w:val="007C54F2"/>
    <w:rsid w:val="007C562B"/>
    <w:rsid w:val="007C6423"/>
    <w:rsid w:val="007D00E2"/>
    <w:rsid w:val="007D04AB"/>
    <w:rsid w:val="007D04D1"/>
    <w:rsid w:val="007D10F3"/>
    <w:rsid w:val="007D14DC"/>
    <w:rsid w:val="007D378A"/>
    <w:rsid w:val="007D4064"/>
    <w:rsid w:val="007D60BB"/>
    <w:rsid w:val="007D786D"/>
    <w:rsid w:val="007E0657"/>
    <w:rsid w:val="007E07FB"/>
    <w:rsid w:val="007E192F"/>
    <w:rsid w:val="007E2261"/>
    <w:rsid w:val="007E45D3"/>
    <w:rsid w:val="007E48B6"/>
    <w:rsid w:val="007E4A45"/>
    <w:rsid w:val="007E557D"/>
    <w:rsid w:val="007E5833"/>
    <w:rsid w:val="007E5A42"/>
    <w:rsid w:val="007E6CC2"/>
    <w:rsid w:val="007E7DF9"/>
    <w:rsid w:val="007F32A8"/>
    <w:rsid w:val="007F369D"/>
    <w:rsid w:val="007F3FE6"/>
    <w:rsid w:val="007F6260"/>
    <w:rsid w:val="007F63E1"/>
    <w:rsid w:val="007F64D1"/>
    <w:rsid w:val="00800AF6"/>
    <w:rsid w:val="00800E29"/>
    <w:rsid w:val="008018F3"/>
    <w:rsid w:val="00801A9B"/>
    <w:rsid w:val="00801D0D"/>
    <w:rsid w:val="00802611"/>
    <w:rsid w:val="0080294E"/>
    <w:rsid w:val="00804BF0"/>
    <w:rsid w:val="00805803"/>
    <w:rsid w:val="00805936"/>
    <w:rsid w:val="00805DA8"/>
    <w:rsid w:val="00805FA8"/>
    <w:rsid w:val="0080636F"/>
    <w:rsid w:val="0080748C"/>
    <w:rsid w:val="008075D1"/>
    <w:rsid w:val="00810159"/>
    <w:rsid w:val="0081162D"/>
    <w:rsid w:val="008126F3"/>
    <w:rsid w:val="00813126"/>
    <w:rsid w:val="008152EE"/>
    <w:rsid w:val="00815BC6"/>
    <w:rsid w:val="0081683A"/>
    <w:rsid w:val="008206EA"/>
    <w:rsid w:val="00820778"/>
    <w:rsid w:val="00820AF3"/>
    <w:rsid w:val="00821958"/>
    <w:rsid w:val="00824C96"/>
    <w:rsid w:val="00825CF5"/>
    <w:rsid w:val="00825DE1"/>
    <w:rsid w:val="008269BD"/>
    <w:rsid w:val="008306CF"/>
    <w:rsid w:val="00830A21"/>
    <w:rsid w:val="00830F43"/>
    <w:rsid w:val="008310A5"/>
    <w:rsid w:val="00832E8E"/>
    <w:rsid w:val="008359C6"/>
    <w:rsid w:val="00836E31"/>
    <w:rsid w:val="00840E18"/>
    <w:rsid w:val="0084130A"/>
    <w:rsid w:val="008424B2"/>
    <w:rsid w:val="008429BD"/>
    <w:rsid w:val="00842E1E"/>
    <w:rsid w:val="008435D1"/>
    <w:rsid w:val="00843C30"/>
    <w:rsid w:val="008442B6"/>
    <w:rsid w:val="00844A97"/>
    <w:rsid w:val="00845437"/>
    <w:rsid w:val="0084628E"/>
    <w:rsid w:val="0084673C"/>
    <w:rsid w:val="00846FF3"/>
    <w:rsid w:val="008474B7"/>
    <w:rsid w:val="00851038"/>
    <w:rsid w:val="0085305E"/>
    <w:rsid w:val="008535AB"/>
    <w:rsid w:val="008546D5"/>
    <w:rsid w:val="00854E8D"/>
    <w:rsid w:val="00855C2D"/>
    <w:rsid w:val="0085633B"/>
    <w:rsid w:val="0085672C"/>
    <w:rsid w:val="008650A1"/>
    <w:rsid w:val="00870C61"/>
    <w:rsid w:val="00871881"/>
    <w:rsid w:val="0087278A"/>
    <w:rsid w:val="00873939"/>
    <w:rsid w:val="00874AAA"/>
    <w:rsid w:val="00875145"/>
    <w:rsid w:val="008755B6"/>
    <w:rsid w:val="00877AF5"/>
    <w:rsid w:val="00877D2E"/>
    <w:rsid w:val="0088121C"/>
    <w:rsid w:val="0088166F"/>
    <w:rsid w:val="0088257F"/>
    <w:rsid w:val="008828B7"/>
    <w:rsid w:val="0088361C"/>
    <w:rsid w:val="00883642"/>
    <w:rsid w:val="00884777"/>
    <w:rsid w:val="00884C69"/>
    <w:rsid w:val="00886F51"/>
    <w:rsid w:val="00886FBB"/>
    <w:rsid w:val="00887058"/>
    <w:rsid w:val="00890147"/>
    <w:rsid w:val="00890A61"/>
    <w:rsid w:val="00891245"/>
    <w:rsid w:val="00892236"/>
    <w:rsid w:val="00892C8A"/>
    <w:rsid w:val="00893262"/>
    <w:rsid w:val="0089398A"/>
    <w:rsid w:val="00893BD7"/>
    <w:rsid w:val="0089405B"/>
    <w:rsid w:val="0089480B"/>
    <w:rsid w:val="0089497D"/>
    <w:rsid w:val="00895715"/>
    <w:rsid w:val="0089634E"/>
    <w:rsid w:val="0089677A"/>
    <w:rsid w:val="0089695B"/>
    <w:rsid w:val="00896DF6"/>
    <w:rsid w:val="008A2F7B"/>
    <w:rsid w:val="008A361C"/>
    <w:rsid w:val="008A371D"/>
    <w:rsid w:val="008A4ADB"/>
    <w:rsid w:val="008A5833"/>
    <w:rsid w:val="008A5D06"/>
    <w:rsid w:val="008A5F84"/>
    <w:rsid w:val="008A77D4"/>
    <w:rsid w:val="008A788A"/>
    <w:rsid w:val="008B1CBA"/>
    <w:rsid w:val="008B329D"/>
    <w:rsid w:val="008B4531"/>
    <w:rsid w:val="008B48F5"/>
    <w:rsid w:val="008B644B"/>
    <w:rsid w:val="008B69E5"/>
    <w:rsid w:val="008C01E9"/>
    <w:rsid w:val="008C1633"/>
    <w:rsid w:val="008C1DD8"/>
    <w:rsid w:val="008C21E2"/>
    <w:rsid w:val="008C3373"/>
    <w:rsid w:val="008C4407"/>
    <w:rsid w:val="008C52C9"/>
    <w:rsid w:val="008C53B0"/>
    <w:rsid w:val="008C5761"/>
    <w:rsid w:val="008C60C1"/>
    <w:rsid w:val="008D06C9"/>
    <w:rsid w:val="008D0819"/>
    <w:rsid w:val="008D0F6B"/>
    <w:rsid w:val="008D1578"/>
    <w:rsid w:val="008D36A9"/>
    <w:rsid w:val="008D4963"/>
    <w:rsid w:val="008D4BE6"/>
    <w:rsid w:val="008D4D91"/>
    <w:rsid w:val="008D7E51"/>
    <w:rsid w:val="008E0903"/>
    <w:rsid w:val="008E14A5"/>
    <w:rsid w:val="008E1756"/>
    <w:rsid w:val="008E3008"/>
    <w:rsid w:val="008E3692"/>
    <w:rsid w:val="008E3E18"/>
    <w:rsid w:val="008E485C"/>
    <w:rsid w:val="008E5D69"/>
    <w:rsid w:val="008F0353"/>
    <w:rsid w:val="008F03B3"/>
    <w:rsid w:val="008F0AAD"/>
    <w:rsid w:val="008F18E7"/>
    <w:rsid w:val="008F19B2"/>
    <w:rsid w:val="008F1BF8"/>
    <w:rsid w:val="008F277C"/>
    <w:rsid w:val="008F2CB5"/>
    <w:rsid w:val="008F3F5C"/>
    <w:rsid w:val="008F45EC"/>
    <w:rsid w:val="008F4D46"/>
    <w:rsid w:val="008F6A20"/>
    <w:rsid w:val="008F6CDA"/>
    <w:rsid w:val="008F7209"/>
    <w:rsid w:val="0090041F"/>
    <w:rsid w:val="0090046F"/>
    <w:rsid w:val="00900AD4"/>
    <w:rsid w:val="00901CB3"/>
    <w:rsid w:val="009030D3"/>
    <w:rsid w:val="00903121"/>
    <w:rsid w:val="00903994"/>
    <w:rsid w:val="0090449A"/>
    <w:rsid w:val="0090516D"/>
    <w:rsid w:val="0090722F"/>
    <w:rsid w:val="00907709"/>
    <w:rsid w:val="0091047F"/>
    <w:rsid w:val="009106D6"/>
    <w:rsid w:val="009119D8"/>
    <w:rsid w:val="0091290E"/>
    <w:rsid w:val="009129B3"/>
    <w:rsid w:val="00912C8E"/>
    <w:rsid w:val="00912E27"/>
    <w:rsid w:val="0091312D"/>
    <w:rsid w:val="00913C72"/>
    <w:rsid w:val="00914248"/>
    <w:rsid w:val="009146A6"/>
    <w:rsid w:val="00914988"/>
    <w:rsid w:val="009159F5"/>
    <w:rsid w:val="00916505"/>
    <w:rsid w:val="00916E55"/>
    <w:rsid w:val="009177C1"/>
    <w:rsid w:val="00920612"/>
    <w:rsid w:val="00922424"/>
    <w:rsid w:val="00923671"/>
    <w:rsid w:val="00923E74"/>
    <w:rsid w:val="0092459B"/>
    <w:rsid w:val="009264EF"/>
    <w:rsid w:val="00926D9D"/>
    <w:rsid w:val="00927205"/>
    <w:rsid w:val="009273A3"/>
    <w:rsid w:val="00930803"/>
    <w:rsid w:val="00932E21"/>
    <w:rsid w:val="00933180"/>
    <w:rsid w:val="0093363B"/>
    <w:rsid w:val="00933848"/>
    <w:rsid w:val="00933ABA"/>
    <w:rsid w:val="00935BF7"/>
    <w:rsid w:val="0094168D"/>
    <w:rsid w:val="009433D3"/>
    <w:rsid w:val="0094349B"/>
    <w:rsid w:val="0094371F"/>
    <w:rsid w:val="0094427A"/>
    <w:rsid w:val="00944553"/>
    <w:rsid w:val="009445CC"/>
    <w:rsid w:val="00945540"/>
    <w:rsid w:val="009467D3"/>
    <w:rsid w:val="00947D06"/>
    <w:rsid w:val="0095034F"/>
    <w:rsid w:val="00950DDC"/>
    <w:rsid w:val="0095114B"/>
    <w:rsid w:val="00951FA1"/>
    <w:rsid w:val="00952D35"/>
    <w:rsid w:val="00953B66"/>
    <w:rsid w:val="00954751"/>
    <w:rsid w:val="00956536"/>
    <w:rsid w:val="00956F23"/>
    <w:rsid w:val="00957CD3"/>
    <w:rsid w:val="009608AB"/>
    <w:rsid w:val="0096098E"/>
    <w:rsid w:val="00960D4A"/>
    <w:rsid w:val="00964144"/>
    <w:rsid w:val="00964BF5"/>
    <w:rsid w:val="00965191"/>
    <w:rsid w:val="0096535B"/>
    <w:rsid w:val="009659C1"/>
    <w:rsid w:val="009660ED"/>
    <w:rsid w:val="00967505"/>
    <w:rsid w:val="00967617"/>
    <w:rsid w:val="0097013C"/>
    <w:rsid w:val="00970AD3"/>
    <w:rsid w:val="00971469"/>
    <w:rsid w:val="009735E8"/>
    <w:rsid w:val="00973A14"/>
    <w:rsid w:val="0097540A"/>
    <w:rsid w:val="00975673"/>
    <w:rsid w:val="009757F6"/>
    <w:rsid w:val="00976868"/>
    <w:rsid w:val="00981A0A"/>
    <w:rsid w:val="00983F72"/>
    <w:rsid w:val="00984962"/>
    <w:rsid w:val="00985043"/>
    <w:rsid w:val="00985556"/>
    <w:rsid w:val="009870F8"/>
    <w:rsid w:val="00987180"/>
    <w:rsid w:val="00991435"/>
    <w:rsid w:val="00991A41"/>
    <w:rsid w:val="009951EC"/>
    <w:rsid w:val="00996579"/>
    <w:rsid w:val="009A2466"/>
    <w:rsid w:val="009A2866"/>
    <w:rsid w:val="009A39BD"/>
    <w:rsid w:val="009A3D22"/>
    <w:rsid w:val="009A4605"/>
    <w:rsid w:val="009A47C0"/>
    <w:rsid w:val="009A695F"/>
    <w:rsid w:val="009A6D90"/>
    <w:rsid w:val="009A7217"/>
    <w:rsid w:val="009A79FB"/>
    <w:rsid w:val="009A7B3E"/>
    <w:rsid w:val="009B0DC9"/>
    <w:rsid w:val="009B2703"/>
    <w:rsid w:val="009B2D50"/>
    <w:rsid w:val="009B33A9"/>
    <w:rsid w:val="009B357A"/>
    <w:rsid w:val="009B461F"/>
    <w:rsid w:val="009B5A31"/>
    <w:rsid w:val="009B5D9E"/>
    <w:rsid w:val="009B6357"/>
    <w:rsid w:val="009B6A01"/>
    <w:rsid w:val="009B75D9"/>
    <w:rsid w:val="009C0EC7"/>
    <w:rsid w:val="009C1733"/>
    <w:rsid w:val="009C1BF7"/>
    <w:rsid w:val="009C216B"/>
    <w:rsid w:val="009C4BE4"/>
    <w:rsid w:val="009C7044"/>
    <w:rsid w:val="009C73F4"/>
    <w:rsid w:val="009C78DA"/>
    <w:rsid w:val="009D010C"/>
    <w:rsid w:val="009D0CC3"/>
    <w:rsid w:val="009D16A4"/>
    <w:rsid w:val="009D17C3"/>
    <w:rsid w:val="009D1F72"/>
    <w:rsid w:val="009D2736"/>
    <w:rsid w:val="009D2C77"/>
    <w:rsid w:val="009D35B1"/>
    <w:rsid w:val="009D535A"/>
    <w:rsid w:val="009D53DB"/>
    <w:rsid w:val="009D546B"/>
    <w:rsid w:val="009D6514"/>
    <w:rsid w:val="009D74EE"/>
    <w:rsid w:val="009D773E"/>
    <w:rsid w:val="009D780C"/>
    <w:rsid w:val="009D7B4D"/>
    <w:rsid w:val="009E025F"/>
    <w:rsid w:val="009E19E4"/>
    <w:rsid w:val="009E294B"/>
    <w:rsid w:val="009E60C9"/>
    <w:rsid w:val="009E61B9"/>
    <w:rsid w:val="009E64D4"/>
    <w:rsid w:val="009E6AF3"/>
    <w:rsid w:val="009E6BD3"/>
    <w:rsid w:val="009F084F"/>
    <w:rsid w:val="009F19D9"/>
    <w:rsid w:val="009F1F26"/>
    <w:rsid w:val="009F29F4"/>
    <w:rsid w:val="009F350E"/>
    <w:rsid w:val="009F48BF"/>
    <w:rsid w:val="009F4CDD"/>
    <w:rsid w:val="009F5519"/>
    <w:rsid w:val="009F5B86"/>
    <w:rsid w:val="009F64FD"/>
    <w:rsid w:val="009F663C"/>
    <w:rsid w:val="009F6D00"/>
    <w:rsid w:val="00A014A5"/>
    <w:rsid w:val="00A0209D"/>
    <w:rsid w:val="00A02272"/>
    <w:rsid w:val="00A02376"/>
    <w:rsid w:val="00A02B13"/>
    <w:rsid w:val="00A04896"/>
    <w:rsid w:val="00A07239"/>
    <w:rsid w:val="00A077CF"/>
    <w:rsid w:val="00A07B29"/>
    <w:rsid w:val="00A07D43"/>
    <w:rsid w:val="00A1022F"/>
    <w:rsid w:val="00A1076A"/>
    <w:rsid w:val="00A1142A"/>
    <w:rsid w:val="00A12E11"/>
    <w:rsid w:val="00A167AE"/>
    <w:rsid w:val="00A1730B"/>
    <w:rsid w:val="00A17CF2"/>
    <w:rsid w:val="00A203EB"/>
    <w:rsid w:val="00A2054A"/>
    <w:rsid w:val="00A205EB"/>
    <w:rsid w:val="00A213CA"/>
    <w:rsid w:val="00A23171"/>
    <w:rsid w:val="00A242BC"/>
    <w:rsid w:val="00A2633B"/>
    <w:rsid w:val="00A27096"/>
    <w:rsid w:val="00A279BC"/>
    <w:rsid w:val="00A305EC"/>
    <w:rsid w:val="00A3128D"/>
    <w:rsid w:val="00A31D95"/>
    <w:rsid w:val="00A33015"/>
    <w:rsid w:val="00A3376E"/>
    <w:rsid w:val="00A34B48"/>
    <w:rsid w:val="00A35229"/>
    <w:rsid w:val="00A354BF"/>
    <w:rsid w:val="00A35B7F"/>
    <w:rsid w:val="00A36282"/>
    <w:rsid w:val="00A36C74"/>
    <w:rsid w:val="00A4221F"/>
    <w:rsid w:val="00A43AC6"/>
    <w:rsid w:val="00A44B49"/>
    <w:rsid w:val="00A44C1C"/>
    <w:rsid w:val="00A51279"/>
    <w:rsid w:val="00A5189C"/>
    <w:rsid w:val="00A53068"/>
    <w:rsid w:val="00A535F9"/>
    <w:rsid w:val="00A53A10"/>
    <w:rsid w:val="00A54CD9"/>
    <w:rsid w:val="00A5515C"/>
    <w:rsid w:val="00A55433"/>
    <w:rsid w:val="00A55B10"/>
    <w:rsid w:val="00A5645E"/>
    <w:rsid w:val="00A57B7E"/>
    <w:rsid w:val="00A57DD6"/>
    <w:rsid w:val="00A602BD"/>
    <w:rsid w:val="00A606F8"/>
    <w:rsid w:val="00A62942"/>
    <w:rsid w:val="00A63300"/>
    <w:rsid w:val="00A63ECA"/>
    <w:rsid w:val="00A640AB"/>
    <w:rsid w:val="00A64AD9"/>
    <w:rsid w:val="00A65EF6"/>
    <w:rsid w:val="00A6623A"/>
    <w:rsid w:val="00A66C8A"/>
    <w:rsid w:val="00A67276"/>
    <w:rsid w:val="00A67CE4"/>
    <w:rsid w:val="00A70C58"/>
    <w:rsid w:val="00A71F4B"/>
    <w:rsid w:val="00A74FCA"/>
    <w:rsid w:val="00A7552F"/>
    <w:rsid w:val="00A75602"/>
    <w:rsid w:val="00A75F71"/>
    <w:rsid w:val="00A768C9"/>
    <w:rsid w:val="00A76FEB"/>
    <w:rsid w:val="00A77C39"/>
    <w:rsid w:val="00A8149E"/>
    <w:rsid w:val="00A81E89"/>
    <w:rsid w:val="00A826E8"/>
    <w:rsid w:val="00A83381"/>
    <w:rsid w:val="00A83B2B"/>
    <w:rsid w:val="00A83DB7"/>
    <w:rsid w:val="00A846F9"/>
    <w:rsid w:val="00A85E4F"/>
    <w:rsid w:val="00A8679D"/>
    <w:rsid w:val="00A878FB"/>
    <w:rsid w:val="00A90588"/>
    <w:rsid w:val="00A9098E"/>
    <w:rsid w:val="00A91381"/>
    <w:rsid w:val="00A91A55"/>
    <w:rsid w:val="00A9222B"/>
    <w:rsid w:val="00A94075"/>
    <w:rsid w:val="00A94B31"/>
    <w:rsid w:val="00A96B53"/>
    <w:rsid w:val="00A97119"/>
    <w:rsid w:val="00AA086B"/>
    <w:rsid w:val="00AA093B"/>
    <w:rsid w:val="00AA1C24"/>
    <w:rsid w:val="00AA2409"/>
    <w:rsid w:val="00AA246E"/>
    <w:rsid w:val="00AA3141"/>
    <w:rsid w:val="00AA58F2"/>
    <w:rsid w:val="00AA58FC"/>
    <w:rsid w:val="00AA6009"/>
    <w:rsid w:val="00AA66A1"/>
    <w:rsid w:val="00AA6C8B"/>
    <w:rsid w:val="00AA73C4"/>
    <w:rsid w:val="00AB03FE"/>
    <w:rsid w:val="00AB2ECA"/>
    <w:rsid w:val="00AB42A2"/>
    <w:rsid w:val="00AB7B01"/>
    <w:rsid w:val="00AB7E0A"/>
    <w:rsid w:val="00AC031F"/>
    <w:rsid w:val="00AC1E2E"/>
    <w:rsid w:val="00AC3E55"/>
    <w:rsid w:val="00AC455D"/>
    <w:rsid w:val="00AC457D"/>
    <w:rsid w:val="00AC6822"/>
    <w:rsid w:val="00AC70E9"/>
    <w:rsid w:val="00AC7242"/>
    <w:rsid w:val="00AC72EB"/>
    <w:rsid w:val="00AC7659"/>
    <w:rsid w:val="00AC7EBA"/>
    <w:rsid w:val="00AD04A1"/>
    <w:rsid w:val="00AD0EBC"/>
    <w:rsid w:val="00AD0EF1"/>
    <w:rsid w:val="00AD1D2C"/>
    <w:rsid w:val="00AD2860"/>
    <w:rsid w:val="00AD2C24"/>
    <w:rsid w:val="00AD2DE9"/>
    <w:rsid w:val="00AD2E8D"/>
    <w:rsid w:val="00AD62C7"/>
    <w:rsid w:val="00AD62E9"/>
    <w:rsid w:val="00AD7303"/>
    <w:rsid w:val="00AD78C6"/>
    <w:rsid w:val="00AE29EA"/>
    <w:rsid w:val="00AE3847"/>
    <w:rsid w:val="00AE3C6C"/>
    <w:rsid w:val="00AE3DF2"/>
    <w:rsid w:val="00AE3E12"/>
    <w:rsid w:val="00AE4AD6"/>
    <w:rsid w:val="00AE4FF8"/>
    <w:rsid w:val="00AE610E"/>
    <w:rsid w:val="00AE671F"/>
    <w:rsid w:val="00AF0229"/>
    <w:rsid w:val="00AF0EAB"/>
    <w:rsid w:val="00AF10DC"/>
    <w:rsid w:val="00AF1AFB"/>
    <w:rsid w:val="00AF2696"/>
    <w:rsid w:val="00AF2744"/>
    <w:rsid w:val="00AF369A"/>
    <w:rsid w:val="00AF4DDE"/>
    <w:rsid w:val="00AF4E6A"/>
    <w:rsid w:val="00AF68CB"/>
    <w:rsid w:val="00AF7923"/>
    <w:rsid w:val="00B00393"/>
    <w:rsid w:val="00B0126A"/>
    <w:rsid w:val="00B016B7"/>
    <w:rsid w:val="00B034F5"/>
    <w:rsid w:val="00B03AB9"/>
    <w:rsid w:val="00B03FCB"/>
    <w:rsid w:val="00B0445D"/>
    <w:rsid w:val="00B045D4"/>
    <w:rsid w:val="00B0464A"/>
    <w:rsid w:val="00B049DA"/>
    <w:rsid w:val="00B05573"/>
    <w:rsid w:val="00B063E8"/>
    <w:rsid w:val="00B075B4"/>
    <w:rsid w:val="00B10967"/>
    <w:rsid w:val="00B11B74"/>
    <w:rsid w:val="00B11FDD"/>
    <w:rsid w:val="00B12972"/>
    <w:rsid w:val="00B14207"/>
    <w:rsid w:val="00B1506F"/>
    <w:rsid w:val="00B1606D"/>
    <w:rsid w:val="00B17192"/>
    <w:rsid w:val="00B17622"/>
    <w:rsid w:val="00B179F0"/>
    <w:rsid w:val="00B2094A"/>
    <w:rsid w:val="00B21953"/>
    <w:rsid w:val="00B2313F"/>
    <w:rsid w:val="00B23EC5"/>
    <w:rsid w:val="00B245B7"/>
    <w:rsid w:val="00B259DA"/>
    <w:rsid w:val="00B25D2A"/>
    <w:rsid w:val="00B267E0"/>
    <w:rsid w:val="00B26C88"/>
    <w:rsid w:val="00B27368"/>
    <w:rsid w:val="00B30CFC"/>
    <w:rsid w:val="00B311F5"/>
    <w:rsid w:val="00B3326D"/>
    <w:rsid w:val="00B33DDD"/>
    <w:rsid w:val="00B34CE9"/>
    <w:rsid w:val="00B361D9"/>
    <w:rsid w:val="00B36943"/>
    <w:rsid w:val="00B41775"/>
    <w:rsid w:val="00B42577"/>
    <w:rsid w:val="00B4283A"/>
    <w:rsid w:val="00B42AF5"/>
    <w:rsid w:val="00B43B1C"/>
    <w:rsid w:val="00B46206"/>
    <w:rsid w:val="00B46E18"/>
    <w:rsid w:val="00B4703A"/>
    <w:rsid w:val="00B47977"/>
    <w:rsid w:val="00B503EF"/>
    <w:rsid w:val="00B50C71"/>
    <w:rsid w:val="00B50CB1"/>
    <w:rsid w:val="00B517BC"/>
    <w:rsid w:val="00B54410"/>
    <w:rsid w:val="00B54C10"/>
    <w:rsid w:val="00B55EE4"/>
    <w:rsid w:val="00B57152"/>
    <w:rsid w:val="00B571EC"/>
    <w:rsid w:val="00B57827"/>
    <w:rsid w:val="00B57D90"/>
    <w:rsid w:val="00B60819"/>
    <w:rsid w:val="00B6290F"/>
    <w:rsid w:val="00B654D5"/>
    <w:rsid w:val="00B67756"/>
    <w:rsid w:val="00B719F3"/>
    <w:rsid w:val="00B73A98"/>
    <w:rsid w:val="00B75833"/>
    <w:rsid w:val="00B75D30"/>
    <w:rsid w:val="00B766FF"/>
    <w:rsid w:val="00B77576"/>
    <w:rsid w:val="00B77725"/>
    <w:rsid w:val="00B77785"/>
    <w:rsid w:val="00B77B85"/>
    <w:rsid w:val="00B808F1"/>
    <w:rsid w:val="00B82449"/>
    <w:rsid w:val="00B82F4A"/>
    <w:rsid w:val="00B83006"/>
    <w:rsid w:val="00B848ED"/>
    <w:rsid w:val="00B84B81"/>
    <w:rsid w:val="00B84DB7"/>
    <w:rsid w:val="00B85214"/>
    <w:rsid w:val="00B852F0"/>
    <w:rsid w:val="00B85522"/>
    <w:rsid w:val="00B855D1"/>
    <w:rsid w:val="00B8561C"/>
    <w:rsid w:val="00B857EC"/>
    <w:rsid w:val="00B85AA5"/>
    <w:rsid w:val="00B85DD2"/>
    <w:rsid w:val="00B86A98"/>
    <w:rsid w:val="00B86AF7"/>
    <w:rsid w:val="00B86ED3"/>
    <w:rsid w:val="00B877DA"/>
    <w:rsid w:val="00B90C7E"/>
    <w:rsid w:val="00B91272"/>
    <w:rsid w:val="00B917B4"/>
    <w:rsid w:val="00B93523"/>
    <w:rsid w:val="00B9392D"/>
    <w:rsid w:val="00B94644"/>
    <w:rsid w:val="00B95214"/>
    <w:rsid w:val="00BA0622"/>
    <w:rsid w:val="00BA0868"/>
    <w:rsid w:val="00BA08E7"/>
    <w:rsid w:val="00BA0FED"/>
    <w:rsid w:val="00BA1F04"/>
    <w:rsid w:val="00BA202D"/>
    <w:rsid w:val="00BA2D16"/>
    <w:rsid w:val="00BA3493"/>
    <w:rsid w:val="00BA355E"/>
    <w:rsid w:val="00BA4CB5"/>
    <w:rsid w:val="00BA712A"/>
    <w:rsid w:val="00BB3158"/>
    <w:rsid w:val="00BB3D8B"/>
    <w:rsid w:val="00BB476C"/>
    <w:rsid w:val="00BC0131"/>
    <w:rsid w:val="00BC116E"/>
    <w:rsid w:val="00BC22D6"/>
    <w:rsid w:val="00BC2A9B"/>
    <w:rsid w:val="00BC3B66"/>
    <w:rsid w:val="00BC516B"/>
    <w:rsid w:val="00BC5D1A"/>
    <w:rsid w:val="00BC754D"/>
    <w:rsid w:val="00BD00B3"/>
    <w:rsid w:val="00BD083F"/>
    <w:rsid w:val="00BD154C"/>
    <w:rsid w:val="00BD2CD0"/>
    <w:rsid w:val="00BD5938"/>
    <w:rsid w:val="00BD59D0"/>
    <w:rsid w:val="00BD5F0D"/>
    <w:rsid w:val="00BD67DA"/>
    <w:rsid w:val="00BE1F68"/>
    <w:rsid w:val="00BE3289"/>
    <w:rsid w:val="00BE4C26"/>
    <w:rsid w:val="00BE5C15"/>
    <w:rsid w:val="00BE5D5E"/>
    <w:rsid w:val="00BE639C"/>
    <w:rsid w:val="00BE6B05"/>
    <w:rsid w:val="00BE7467"/>
    <w:rsid w:val="00BE7665"/>
    <w:rsid w:val="00BE76C4"/>
    <w:rsid w:val="00BE7A3E"/>
    <w:rsid w:val="00BF0097"/>
    <w:rsid w:val="00BF0BC4"/>
    <w:rsid w:val="00BF10CC"/>
    <w:rsid w:val="00BF3FBE"/>
    <w:rsid w:val="00BF449E"/>
    <w:rsid w:val="00BF4CB5"/>
    <w:rsid w:val="00BF4EE8"/>
    <w:rsid w:val="00BF4F6E"/>
    <w:rsid w:val="00BF6DD8"/>
    <w:rsid w:val="00C00608"/>
    <w:rsid w:val="00C00901"/>
    <w:rsid w:val="00C01D68"/>
    <w:rsid w:val="00C01DA1"/>
    <w:rsid w:val="00C02C57"/>
    <w:rsid w:val="00C031C1"/>
    <w:rsid w:val="00C039E3"/>
    <w:rsid w:val="00C05506"/>
    <w:rsid w:val="00C05573"/>
    <w:rsid w:val="00C07297"/>
    <w:rsid w:val="00C07DCC"/>
    <w:rsid w:val="00C07EE5"/>
    <w:rsid w:val="00C10364"/>
    <w:rsid w:val="00C126B4"/>
    <w:rsid w:val="00C13D6C"/>
    <w:rsid w:val="00C13F95"/>
    <w:rsid w:val="00C145E3"/>
    <w:rsid w:val="00C15D7E"/>
    <w:rsid w:val="00C16004"/>
    <w:rsid w:val="00C176A8"/>
    <w:rsid w:val="00C25178"/>
    <w:rsid w:val="00C25678"/>
    <w:rsid w:val="00C26D6F"/>
    <w:rsid w:val="00C270C1"/>
    <w:rsid w:val="00C30841"/>
    <w:rsid w:val="00C326B3"/>
    <w:rsid w:val="00C32BCC"/>
    <w:rsid w:val="00C336E9"/>
    <w:rsid w:val="00C340C0"/>
    <w:rsid w:val="00C353CB"/>
    <w:rsid w:val="00C36712"/>
    <w:rsid w:val="00C36B9F"/>
    <w:rsid w:val="00C37A22"/>
    <w:rsid w:val="00C40FA1"/>
    <w:rsid w:val="00C417E3"/>
    <w:rsid w:val="00C43196"/>
    <w:rsid w:val="00C432F2"/>
    <w:rsid w:val="00C439AA"/>
    <w:rsid w:val="00C45077"/>
    <w:rsid w:val="00C453A8"/>
    <w:rsid w:val="00C45C28"/>
    <w:rsid w:val="00C46201"/>
    <w:rsid w:val="00C46BD2"/>
    <w:rsid w:val="00C47AA5"/>
    <w:rsid w:val="00C50A69"/>
    <w:rsid w:val="00C50EAF"/>
    <w:rsid w:val="00C52368"/>
    <w:rsid w:val="00C52908"/>
    <w:rsid w:val="00C547ED"/>
    <w:rsid w:val="00C568DC"/>
    <w:rsid w:val="00C56CA3"/>
    <w:rsid w:val="00C5761C"/>
    <w:rsid w:val="00C604B6"/>
    <w:rsid w:val="00C624BA"/>
    <w:rsid w:val="00C63B40"/>
    <w:rsid w:val="00C64C87"/>
    <w:rsid w:val="00C6543B"/>
    <w:rsid w:val="00C65705"/>
    <w:rsid w:val="00C6735C"/>
    <w:rsid w:val="00C67711"/>
    <w:rsid w:val="00C67FFB"/>
    <w:rsid w:val="00C70ED5"/>
    <w:rsid w:val="00C713AB"/>
    <w:rsid w:val="00C71AF1"/>
    <w:rsid w:val="00C72220"/>
    <w:rsid w:val="00C723B7"/>
    <w:rsid w:val="00C72766"/>
    <w:rsid w:val="00C72F6F"/>
    <w:rsid w:val="00C74835"/>
    <w:rsid w:val="00C74DB5"/>
    <w:rsid w:val="00C751E2"/>
    <w:rsid w:val="00C75A54"/>
    <w:rsid w:val="00C7721A"/>
    <w:rsid w:val="00C80748"/>
    <w:rsid w:val="00C82A60"/>
    <w:rsid w:val="00C8318F"/>
    <w:rsid w:val="00C8430B"/>
    <w:rsid w:val="00C84F97"/>
    <w:rsid w:val="00C856CF"/>
    <w:rsid w:val="00C8602C"/>
    <w:rsid w:val="00C8685D"/>
    <w:rsid w:val="00C868AA"/>
    <w:rsid w:val="00C8749B"/>
    <w:rsid w:val="00C87C66"/>
    <w:rsid w:val="00C90CD3"/>
    <w:rsid w:val="00C90F28"/>
    <w:rsid w:val="00C9372A"/>
    <w:rsid w:val="00C93D3B"/>
    <w:rsid w:val="00C94344"/>
    <w:rsid w:val="00C956CA"/>
    <w:rsid w:val="00C95814"/>
    <w:rsid w:val="00C9593E"/>
    <w:rsid w:val="00C95CD5"/>
    <w:rsid w:val="00C9693A"/>
    <w:rsid w:val="00C97123"/>
    <w:rsid w:val="00C97651"/>
    <w:rsid w:val="00CA0EAA"/>
    <w:rsid w:val="00CA1272"/>
    <w:rsid w:val="00CA21CC"/>
    <w:rsid w:val="00CA2EF5"/>
    <w:rsid w:val="00CA3C1A"/>
    <w:rsid w:val="00CA3EDE"/>
    <w:rsid w:val="00CA4438"/>
    <w:rsid w:val="00CA4769"/>
    <w:rsid w:val="00CA5C64"/>
    <w:rsid w:val="00CA6548"/>
    <w:rsid w:val="00CB0A09"/>
    <w:rsid w:val="00CB0D5D"/>
    <w:rsid w:val="00CB1641"/>
    <w:rsid w:val="00CB1725"/>
    <w:rsid w:val="00CB1C00"/>
    <w:rsid w:val="00CB22EB"/>
    <w:rsid w:val="00CB2D34"/>
    <w:rsid w:val="00CB30D6"/>
    <w:rsid w:val="00CB3962"/>
    <w:rsid w:val="00CB456C"/>
    <w:rsid w:val="00CB616A"/>
    <w:rsid w:val="00CB669D"/>
    <w:rsid w:val="00CC0583"/>
    <w:rsid w:val="00CC0B3D"/>
    <w:rsid w:val="00CC1B1C"/>
    <w:rsid w:val="00CC3130"/>
    <w:rsid w:val="00CC34BF"/>
    <w:rsid w:val="00CC5D01"/>
    <w:rsid w:val="00CC6CFC"/>
    <w:rsid w:val="00CC7E73"/>
    <w:rsid w:val="00CD0505"/>
    <w:rsid w:val="00CD4C80"/>
    <w:rsid w:val="00CD5DC4"/>
    <w:rsid w:val="00CD6A20"/>
    <w:rsid w:val="00CD7451"/>
    <w:rsid w:val="00CD7D97"/>
    <w:rsid w:val="00CE1DFD"/>
    <w:rsid w:val="00CE234D"/>
    <w:rsid w:val="00CE2446"/>
    <w:rsid w:val="00CE27A9"/>
    <w:rsid w:val="00CE5088"/>
    <w:rsid w:val="00CE71EC"/>
    <w:rsid w:val="00CF0178"/>
    <w:rsid w:val="00CF0393"/>
    <w:rsid w:val="00CF1D17"/>
    <w:rsid w:val="00CF1E7D"/>
    <w:rsid w:val="00CF2EE1"/>
    <w:rsid w:val="00CF31BE"/>
    <w:rsid w:val="00CF35B2"/>
    <w:rsid w:val="00CF6917"/>
    <w:rsid w:val="00CF6B7B"/>
    <w:rsid w:val="00CF7456"/>
    <w:rsid w:val="00D0186E"/>
    <w:rsid w:val="00D05063"/>
    <w:rsid w:val="00D055D1"/>
    <w:rsid w:val="00D0683D"/>
    <w:rsid w:val="00D06CFF"/>
    <w:rsid w:val="00D07841"/>
    <w:rsid w:val="00D07E2A"/>
    <w:rsid w:val="00D116EE"/>
    <w:rsid w:val="00D12A6B"/>
    <w:rsid w:val="00D13B07"/>
    <w:rsid w:val="00D13E89"/>
    <w:rsid w:val="00D14236"/>
    <w:rsid w:val="00D15E78"/>
    <w:rsid w:val="00D16D5C"/>
    <w:rsid w:val="00D177B1"/>
    <w:rsid w:val="00D17897"/>
    <w:rsid w:val="00D21245"/>
    <w:rsid w:val="00D21C32"/>
    <w:rsid w:val="00D22AD0"/>
    <w:rsid w:val="00D2664B"/>
    <w:rsid w:val="00D30539"/>
    <w:rsid w:val="00D31196"/>
    <w:rsid w:val="00D317DF"/>
    <w:rsid w:val="00D31C49"/>
    <w:rsid w:val="00D37138"/>
    <w:rsid w:val="00D37D33"/>
    <w:rsid w:val="00D401CF"/>
    <w:rsid w:val="00D40C28"/>
    <w:rsid w:val="00D41245"/>
    <w:rsid w:val="00D4165D"/>
    <w:rsid w:val="00D42305"/>
    <w:rsid w:val="00D43082"/>
    <w:rsid w:val="00D431EF"/>
    <w:rsid w:val="00D43582"/>
    <w:rsid w:val="00D4536E"/>
    <w:rsid w:val="00D45B19"/>
    <w:rsid w:val="00D4663A"/>
    <w:rsid w:val="00D46BC9"/>
    <w:rsid w:val="00D46CE0"/>
    <w:rsid w:val="00D47B9B"/>
    <w:rsid w:val="00D50481"/>
    <w:rsid w:val="00D5060D"/>
    <w:rsid w:val="00D519B5"/>
    <w:rsid w:val="00D5208B"/>
    <w:rsid w:val="00D536E2"/>
    <w:rsid w:val="00D54C16"/>
    <w:rsid w:val="00D550B9"/>
    <w:rsid w:val="00D56414"/>
    <w:rsid w:val="00D5669B"/>
    <w:rsid w:val="00D618F4"/>
    <w:rsid w:val="00D62BF7"/>
    <w:rsid w:val="00D62D23"/>
    <w:rsid w:val="00D647F1"/>
    <w:rsid w:val="00D659F8"/>
    <w:rsid w:val="00D66385"/>
    <w:rsid w:val="00D711BC"/>
    <w:rsid w:val="00D71A7C"/>
    <w:rsid w:val="00D72A15"/>
    <w:rsid w:val="00D72A91"/>
    <w:rsid w:val="00D72CA5"/>
    <w:rsid w:val="00D72D72"/>
    <w:rsid w:val="00D72E0D"/>
    <w:rsid w:val="00D730EF"/>
    <w:rsid w:val="00D734EC"/>
    <w:rsid w:val="00D73712"/>
    <w:rsid w:val="00D73C37"/>
    <w:rsid w:val="00D74704"/>
    <w:rsid w:val="00D763F0"/>
    <w:rsid w:val="00D81939"/>
    <w:rsid w:val="00D8319E"/>
    <w:rsid w:val="00D8321D"/>
    <w:rsid w:val="00D83F94"/>
    <w:rsid w:val="00D84B1D"/>
    <w:rsid w:val="00D858DE"/>
    <w:rsid w:val="00D87554"/>
    <w:rsid w:val="00D87BDB"/>
    <w:rsid w:val="00D908AA"/>
    <w:rsid w:val="00D91BA3"/>
    <w:rsid w:val="00D92655"/>
    <w:rsid w:val="00D92CEB"/>
    <w:rsid w:val="00D942A5"/>
    <w:rsid w:val="00D948C2"/>
    <w:rsid w:val="00D958BE"/>
    <w:rsid w:val="00D973B5"/>
    <w:rsid w:val="00D97D9E"/>
    <w:rsid w:val="00DA2102"/>
    <w:rsid w:val="00DA3EAA"/>
    <w:rsid w:val="00DA5F62"/>
    <w:rsid w:val="00DA637E"/>
    <w:rsid w:val="00DA6498"/>
    <w:rsid w:val="00DA64A5"/>
    <w:rsid w:val="00DA6D73"/>
    <w:rsid w:val="00DA776C"/>
    <w:rsid w:val="00DB0D80"/>
    <w:rsid w:val="00DB126F"/>
    <w:rsid w:val="00DB3BA5"/>
    <w:rsid w:val="00DB400D"/>
    <w:rsid w:val="00DB40FD"/>
    <w:rsid w:val="00DB5B32"/>
    <w:rsid w:val="00DB6176"/>
    <w:rsid w:val="00DB6465"/>
    <w:rsid w:val="00DB651E"/>
    <w:rsid w:val="00DB65CB"/>
    <w:rsid w:val="00DC3208"/>
    <w:rsid w:val="00DC4322"/>
    <w:rsid w:val="00DC74C6"/>
    <w:rsid w:val="00DD06CC"/>
    <w:rsid w:val="00DD27BB"/>
    <w:rsid w:val="00DD2D44"/>
    <w:rsid w:val="00DD352D"/>
    <w:rsid w:val="00DD379C"/>
    <w:rsid w:val="00DD3910"/>
    <w:rsid w:val="00DD4B3A"/>
    <w:rsid w:val="00DD4BC1"/>
    <w:rsid w:val="00DD5A14"/>
    <w:rsid w:val="00DD72AB"/>
    <w:rsid w:val="00DE2090"/>
    <w:rsid w:val="00DE20B1"/>
    <w:rsid w:val="00DE22DD"/>
    <w:rsid w:val="00DE672A"/>
    <w:rsid w:val="00DE6E78"/>
    <w:rsid w:val="00DE6FD6"/>
    <w:rsid w:val="00DE763F"/>
    <w:rsid w:val="00DE7665"/>
    <w:rsid w:val="00DF1D55"/>
    <w:rsid w:val="00DF2013"/>
    <w:rsid w:val="00DF2FC5"/>
    <w:rsid w:val="00DF4002"/>
    <w:rsid w:val="00DF4329"/>
    <w:rsid w:val="00DF44CF"/>
    <w:rsid w:val="00DF495D"/>
    <w:rsid w:val="00DF5974"/>
    <w:rsid w:val="00DF6ADC"/>
    <w:rsid w:val="00DF72B4"/>
    <w:rsid w:val="00DF7408"/>
    <w:rsid w:val="00E01F39"/>
    <w:rsid w:val="00E03279"/>
    <w:rsid w:val="00E04B6E"/>
    <w:rsid w:val="00E070AA"/>
    <w:rsid w:val="00E07C91"/>
    <w:rsid w:val="00E10B77"/>
    <w:rsid w:val="00E14CA0"/>
    <w:rsid w:val="00E150D8"/>
    <w:rsid w:val="00E159E2"/>
    <w:rsid w:val="00E15CB2"/>
    <w:rsid w:val="00E164AE"/>
    <w:rsid w:val="00E17020"/>
    <w:rsid w:val="00E20548"/>
    <w:rsid w:val="00E20D3D"/>
    <w:rsid w:val="00E20E05"/>
    <w:rsid w:val="00E2201B"/>
    <w:rsid w:val="00E2250E"/>
    <w:rsid w:val="00E22D91"/>
    <w:rsid w:val="00E23093"/>
    <w:rsid w:val="00E23347"/>
    <w:rsid w:val="00E23F8A"/>
    <w:rsid w:val="00E245C3"/>
    <w:rsid w:val="00E24D43"/>
    <w:rsid w:val="00E250D0"/>
    <w:rsid w:val="00E269CF"/>
    <w:rsid w:val="00E26E0E"/>
    <w:rsid w:val="00E27AA1"/>
    <w:rsid w:val="00E30E59"/>
    <w:rsid w:val="00E31042"/>
    <w:rsid w:val="00E34CC7"/>
    <w:rsid w:val="00E37438"/>
    <w:rsid w:val="00E37488"/>
    <w:rsid w:val="00E37688"/>
    <w:rsid w:val="00E4111C"/>
    <w:rsid w:val="00E4135F"/>
    <w:rsid w:val="00E421C0"/>
    <w:rsid w:val="00E42629"/>
    <w:rsid w:val="00E4295C"/>
    <w:rsid w:val="00E43304"/>
    <w:rsid w:val="00E43DE2"/>
    <w:rsid w:val="00E43DF8"/>
    <w:rsid w:val="00E45F0E"/>
    <w:rsid w:val="00E47C6A"/>
    <w:rsid w:val="00E50A17"/>
    <w:rsid w:val="00E5174F"/>
    <w:rsid w:val="00E51F96"/>
    <w:rsid w:val="00E5248B"/>
    <w:rsid w:val="00E52B05"/>
    <w:rsid w:val="00E5451A"/>
    <w:rsid w:val="00E54D4E"/>
    <w:rsid w:val="00E560FA"/>
    <w:rsid w:val="00E56BF5"/>
    <w:rsid w:val="00E60701"/>
    <w:rsid w:val="00E6185A"/>
    <w:rsid w:val="00E6231F"/>
    <w:rsid w:val="00E62C7A"/>
    <w:rsid w:val="00E63C02"/>
    <w:rsid w:val="00E6478E"/>
    <w:rsid w:val="00E67930"/>
    <w:rsid w:val="00E67E93"/>
    <w:rsid w:val="00E67F6E"/>
    <w:rsid w:val="00E704C1"/>
    <w:rsid w:val="00E707B5"/>
    <w:rsid w:val="00E71912"/>
    <w:rsid w:val="00E72E1C"/>
    <w:rsid w:val="00E737FC"/>
    <w:rsid w:val="00E75994"/>
    <w:rsid w:val="00E77B01"/>
    <w:rsid w:val="00E8001B"/>
    <w:rsid w:val="00E809C7"/>
    <w:rsid w:val="00E81389"/>
    <w:rsid w:val="00E819B3"/>
    <w:rsid w:val="00E821F5"/>
    <w:rsid w:val="00E83AEA"/>
    <w:rsid w:val="00E8753F"/>
    <w:rsid w:val="00E8777B"/>
    <w:rsid w:val="00E90767"/>
    <w:rsid w:val="00E93985"/>
    <w:rsid w:val="00E9439B"/>
    <w:rsid w:val="00E962F6"/>
    <w:rsid w:val="00E96473"/>
    <w:rsid w:val="00E964CF"/>
    <w:rsid w:val="00E9761E"/>
    <w:rsid w:val="00E977B2"/>
    <w:rsid w:val="00E97AAF"/>
    <w:rsid w:val="00E97F29"/>
    <w:rsid w:val="00EA2D0A"/>
    <w:rsid w:val="00EA33C8"/>
    <w:rsid w:val="00EA3BD9"/>
    <w:rsid w:val="00EA456B"/>
    <w:rsid w:val="00EA4AA5"/>
    <w:rsid w:val="00EA7071"/>
    <w:rsid w:val="00EB1945"/>
    <w:rsid w:val="00EB1CED"/>
    <w:rsid w:val="00EB3486"/>
    <w:rsid w:val="00EB403A"/>
    <w:rsid w:val="00EB675E"/>
    <w:rsid w:val="00EC0204"/>
    <w:rsid w:val="00EC0AD0"/>
    <w:rsid w:val="00EC0E41"/>
    <w:rsid w:val="00EC1754"/>
    <w:rsid w:val="00EC3FAC"/>
    <w:rsid w:val="00EC55B2"/>
    <w:rsid w:val="00EC5C4E"/>
    <w:rsid w:val="00EC685D"/>
    <w:rsid w:val="00EC687B"/>
    <w:rsid w:val="00ED0195"/>
    <w:rsid w:val="00ED15AC"/>
    <w:rsid w:val="00ED1CC8"/>
    <w:rsid w:val="00ED2F40"/>
    <w:rsid w:val="00ED2FD8"/>
    <w:rsid w:val="00ED3F74"/>
    <w:rsid w:val="00ED43C3"/>
    <w:rsid w:val="00ED44D4"/>
    <w:rsid w:val="00EE00CE"/>
    <w:rsid w:val="00EE0537"/>
    <w:rsid w:val="00EE0AA7"/>
    <w:rsid w:val="00EE12C6"/>
    <w:rsid w:val="00EE1461"/>
    <w:rsid w:val="00EE1B77"/>
    <w:rsid w:val="00EE21EF"/>
    <w:rsid w:val="00EE4380"/>
    <w:rsid w:val="00EE5191"/>
    <w:rsid w:val="00EE5EF4"/>
    <w:rsid w:val="00EE666C"/>
    <w:rsid w:val="00EE6819"/>
    <w:rsid w:val="00EE74C7"/>
    <w:rsid w:val="00EE760B"/>
    <w:rsid w:val="00EE7F1A"/>
    <w:rsid w:val="00EF0768"/>
    <w:rsid w:val="00EF3160"/>
    <w:rsid w:val="00EF4418"/>
    <w:rsid w:val="00F01BE4"/>
    <w:rsid w:val="00F03740"/>
    <w:rsid w:val="00F03854"/>
    <w:rsid w:val="00F03F94"/>
    <w:rsid w:val="00F06C06"/>
    <w:rsid w:val="00F0741D"/>
    <w:rsid w:val="00F079A2"/>
    <w:rsid w:val="00F10697"/>
    <w:rsid w:val="00F10DFF"/>
    <w:rsid w:val="00F10E9E"/>
    <w:rsid w:val="00F11332"/>
    <w:rsid w:val="00F12F43"/>
    <w:rsid w:val="00F1558D"/>
    <w:rsid w:val="00F15632"/>
    <w:rsid w:val="00F158B6"/>
    <w:rsid w:val="00F1697D"/>
    <w:rsid w:val="00F17804"/>
    <w:rsid w:val="00F17BD4"/>
    <w:rsid w:val="00F2045E"/>
    <w:rsid w:val="00F2160D"/>
    <w:rsid w:val="00F218D0"/>
    <w:rsid w:val="00F23753"/>
    <w:rsid w:val="00F2412B"/>
    <w:rsid w:val="00F25484"/>
    <w:rsid w:val="00F258A8"/>
    <w:rsid w:val="00F25EB8"/>
    <w:rsid w:val="00F26DF0"/>
    <w:rsid w:val="00F27A61"/>
    <w:rsid w:val="00F27F93"/>
    <w:rsid w:val="00F30EFD"/>
    <w:rsid w:val="00F33757"/>
    <w:rsid w:val="00F337D4"/>
    <w:rsid w:val="00F34A5F"/>
    <w:rsid w:val="00F35DB4"/>
    <w:rsid w:val="00F36A33"/>
    <w:rsid w:val="00F37A7C"/>
    <w:rsid w:val="00F401D5"/>
    <w:rsid w:val="00F412C7"/>
    <w:rsid w:val="00F44392"/>
    <w:rsid w:val="00F44E6F"/>
    <w:rsid w:val="00F46726"/>
    <w:rsid w:val="00F46873"/>
    <w:rsid w:val="00F4694A"/>
    <w:rsid w:val="00F46B7D"/>
    <w:rsid w:val="00F4705E"/>
    <w:rsid w:val="00F50673"/>
    <w:rsid w:val="00F51A9A"/>
    <w:rsid w:val="00F51EE0"/>
    <w:rsid w:val="00F52240"/>
    <w:rsid w:val="00F52F77"/>
    <w:rsid w:val="00F53783"/>
    <w:rsid w:val="00F53C8B"/>
    <w:rsid w:val="00F551A7"/>
    <w:rsid w:val="00F563A5"/>
    <w:rsid w:val="00F57AD7"/>
    <w:rsid w:val="00F60BB9"/>
    <w:rsid w:val="00F616A6"/>
    <w:rsid w:val="00F61731"/>
    <w:rsid w:val="00F65EC7"/>
    <w:rsid w:val="00F66A25"/>
    <w:rsid w:val="00F676E7"/>
    <w:rsid w:val="00F7062A"/>
    <w:rsid w:val="00F70E03"/>
    <w:rsid w:val="00F7113F"/>
    <w:rsid w:val="00F717ED"/>
    <w:rsid w:val="00F7196C"/>
    <w:rsid w:val="00F71D6A"/>
    <w:rsid w:val="00F72DBB"/>
    <w:rsid w:val="00F74495"/>
    <w:rsid w:val="00F75CAF"/>
    <w:rsid w:val="00F77ADE"/>
    <w:rsid w:val="00F77C1B"/>
    <w:rsid w:val="00F77E6F"/>
    <w:rsid w:val="00F80118"/>
    <w:rsid w:val="00F81069"/>
    <w:rsid w:val="00F82D55"/>
    <w:rsid w:val="00F8468B"/>
    <w:rsid w:val="00F846B7"/>
    <w:rsid w:val="00F84B33"/>
    <w:rsid w:val="00F86863"/>
    <w:rsid w:val="00F9031B"/>
    <w:rsid w:val="00F91214"/>
    <w:rsid w:val="00F9138F"/>
    <w:rsid w:val="00F946BA"/>
    <w:rsid w:val="00F97E9C"/>
    <w:rsid w:val="00FA48A6"/>
    <w:rsid w:val="00FA53DD"/>
    <w:rsid w:val="00FA7F95"/>
    <w:rsid w:val="00FB1127"/>
    <w:rsid w:val="00FB1134"/>
    <w:rsid w:val="00FB11CA"/>
    <w:rsid w:val="00FB17DC"/>
    <w:rsid w:val="00FB378B"/>
    <w:rsid w:val="00FB3824"/>
    <w:rsid w:val="00FB3BC1"/>
    <w:rsid w:val="00FB4FB6"/>
    <w:rsid w:val="00FB6091"/>
    <w:rsid w:val="00FC0F10"/>
    <w:rsid w:val="00FC137A"/>
    <w:rsid w:val="00FC179E"/>
    <w:rsid w:val="00FC30DC"/>
    <w:rsid w:val="00FC6042"/>
    <w:rsid w:val="00FD096D"/>
    <w:rsid w:val="00FD1055"/>
    <w:rsid w:val="00FD110D"/>
    <w:rsid w:val="00FD398B"/>
    <w:rsid w:val="00FD3DD3"/>
    <w:rsid w:val="00FD4CF8"/>
    <w:rsid w:val="00FD5000"/>
    <w:rsid w:val="00FD5562"/>
    <w:rsid w:val="00FD5ED2"/>
    <w:rsid w:val="00FD67D4"/>
    <w:rsid w:val="00FE0514"/>
    <w:rsid w:val="00FE244B"/>
    <w:rsid w:val="00FE3B6F"/>
    <w:rsid w:val="00FE4844"/>
    <w:rsid w:val="00FE6047"/>
    <w:rsid w:val="00FE70BB"/>
    <w:rsid w:val="00FE775B"/>
    <w:rsid w:val="00FE7874"/>
    <w:rsid w:val="00FE7E4C"/>
    <w:rsid w:val="00FF00BC"/>
    <w:rsid w:val="00FF01CD"/>
    <w:rsid w:val="00FF30EB"/>
    <w:rsid w:val="00FF3E9D"/>
    <w:rsid w:val="00FF4B31"/>
    <w:rsid w:val="00FF503C"/>
    <w:rsid w:val="00FF5E2F"/>
    <w:rsid w:val="00FF66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96781"/>
  <w15:docId w15:val="{A2EF7B31-AD0E-445C-84FA-DC6AF5506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57" w:right="828"/>
      <w:jc w:val="center"/>
      <w:outlineLvl w:val="0"/>
    </w:pPr>
    <w:rPr>
      <w:b/>
      <w:bCs/>
      <w:sz w:val="32"/>
      <w:szCs w:val="32"/>
    </w:rPr>
  </w:style>
  <w:style w:type="paragraph" w:styleId="Heading2">
    <w:name w:val="heading 2"/>
    <w:basedOn w:val="Normal"/>
    <w:uiPriority w:val="9"/>
    <w:unhideWhenUsed/>
    <w:qFormat/>
    <w:rsid w:val="0017549F"/>
    <w:pPr>
      <w:ind w:left="351" w:hanging="351"/>
      <w:outlineLvl w:val="1"/>
    </w:pPr>
    <w:rPr>
      <w:b/>
      <w:bCs/>
      <w:color w:val="E36C0A" w:themeColor="accent6" w:themeShade="BF"/>
      <w:sz w:val="24"/>
      <w:szCs w:val="24"/>
    </w:rPr>
  </w:style>
  <w:style w:type="paragraph" w:styleId="Heading3">
    <w:name w:val="heading 3"/>
    <w:basedOn w:val="Normal"/>
    <w:next w:val="Normal"/>
    <w:link w:val="Heading3Char"/>
    <w:uiPriority w:val="9"/>
    <w:semiHidden/>
    <w:unhideWhenUsed/>
    <w:qFormat/>
    <w:rsid w:val="00B361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351"/>
    </w:pPr>
    <w:rPr>
      <w:sz w:val="24"/>
      <w:szCs w:val="24"/>
    </w:rPr>
  </w:style>
  <w:style w:type="paragraph" w:styleId="TOC2">
    <w:name w:val="toc 2"/>
    <w:basedOn w:val="Normal"/>
    <w:uiPriority w:val="39"/>
    <w:qFormat/>
    <w:pPr>
      <w:spacing w:before="101"/>
      <w:ind w:left="951" w:hanging="361"/>
    </w:pPr>
    <w:rPr>
      <w:b/>
      <w:bCs/>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351" w:firstLine="720"/>
      <w:jc w:val="both"/>
    </w:pPr>
  </w:style>
  <w:style w:type="paragraph" w:customStyle="1" w:styleId="TableParagraph">
    <w:name w:val="Table Paragraph"/>
    <w:basedOn w:val="Normal"/>
    <w:uiPriority w:val="1"/>
    <w:qFormat/>
    <w:pPr>
      <w:spacing w:before="78"/>
      <w:ind w:left="289"/>
    </w:pPr>
  </w:style>
  <w:style w:type="paragraph" w:styleId="Header">
    <w:name w:val="header"/>
    <w:basedOn w:val="Normal"/>
    <w:link w:val="HeaderChar"/>
    <w:uiPriority w:val="99"/>
    <w:unhideWhenUsed/>
    <w:rsid w:val="002D44D2"/>
    <w:pPr>
      <w:tabs>
        <w:tab w:val="center" w:pos="4513"/>
        <w:tab w:val="right" w:pos="9026"/>
      </w:tabs>
    </w:pPr>
  </w:style>
  <w:style w:type="character" w:customStyle="1" w:styleId="HeaderChar">
    <w:name w:val="Header Char"/>
    <w:basedOn w:val="DefaultParagraphFont"/>
    <w:link w:val="Header"/>
    <w:uiPriority w:val="99"/>
    <w:rsid w:val="002D44D2"/>
    <w:rPr>
      <w:rFonts w:ascii="Times New Roman" w:eastAsia="Times New Roman" w:hAnsi="Times New Roman" w:cs="Times New Roman"/>
    </w:rPr>
  </w:style>
  <w:style w:type="paragraph" w:styleId="Footer">
    <w:name w:val="footer"/>
    <w:basedOn w:val="Normal"/>
    <w:link w:val="FooterChar"/>
    <w:uiPriority w:val="99"/>
    <w:unhideWhenUsed/>
    <w:rsid w:val="002D44D2"/>
    <w:pPr>
      <w:tabs>
        <w:tab w:val="center" w:pos="4513"/>
        <w:tab w:val="right" w:pos="9026"/>
      </w:tabs>
    </w:pPr>
  </w:style>
  <w:style w:type="character" w:customStyle="1" w:styleId="FooterChar">
    <w:name w:val="Footer Char"/>
    <w:basedOn w:val="DefaultParagraphFont"/>
    <w:link w:val="Footer"/>
    <w:uiPriority w:val="99"/>
    <w:rsid w:val="002D44D2"/>
    <w:rPr>
      <w:rFonts w:ascii="Times New Roman" w:eastAsia="Times New Roman" w:hAnsi="Times New Roman" w:cs="Times New Roman"/>
    </w:rPr>
  </w:style>
  <w:style w:type="table" w:styleId="TableGrid">
    <w:name w:val="Table Grid"/>
    <w:basedOn w:val="TableNormal"/>
    <w:uiPriority w:val="39"/>
    <w:rsid w:val="00532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176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93BD7"/>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 w:type="character" w:styleId="Hyperlink">
    <w:name w:val="Hyperlink"/>
    <w:basedOn w:val="DefaultParagraphFont"/>
    <w:uiPriority w:val="99"/>
    <w:unhideWhenUsed/>
    <w:rsid w:val="0017549F"/>
    <w:rPr>
      <w:color w:val="0000FF" w:themeColor="hyperlink"/>
      <w:u w:val="single"/>
    </w:rPr>
  </w:style>
  <w:style w:type="paragraph" w:styleId="NoSpacing">
    <w:name w:val="No Spacing"/>
    <w:uiPriority w:val="1"/>
    <w:qFormat/>
    <w:rsid w:val="00CB1C00"/>
    <w:rPr>
      <w:rFonts w:ascii="Times New Roman" w:eastAsia="Times New Roman" w:hAnsi="Times New Roman" w:cs="Times New Roman"/>
    </w:rPr>
  </w:style>
  <w:style w:type="paragraph" w:styleId="TOC3">
    <w:name w:val="toc 3"/>
    <w:basedOn w:val="Normal"/>
    <w:next w:val="Normal"/>
    <w:autoRedefine/>
    <w:uiPriority w:val="39"/>
    <w:unhideWhenUsed/>
    <w:rsid w:val="00952D35"/>
    <w:pPr>
      <w:widowControl/>
      <w:autoSpaceDE/>
      <w:autoSpaceDN/>
      <w:spacing w:after="100" w:line="259" w:lineRule="auto"/>
      <w:ind w:left="440"/>
    </w:pPr>
    <w:rPr>
      <w:rFonts w:asciiTheme="minorHAnsi" w:eastAsiaTheme="minorEastAsia" w:hAnsiTheme="minorHAnsi" w:cstheme="minorBidi"/>
      <w:kern w:val="2"/>
      <w:szCs w:val="20"/>
      <w:lang w:val="en-IN" w:eastAsia="en-IN" w:bidi="hi-IN"/>
      <w14:ligatures w14:val="standardContextual"/>
    </w:rPr>
  </w:style>
  <w:style w:type="paragraph" w:styleId="TOC4">
    <w:name w:val="toc 4"/>
    <w:basedOn w:val="Normal"/>
    <w:next w:val="Normal"/>
    <w:autoRedefine/>
    <w:uiPriority w:val="39"/>
    <w:unhideWhenUsed/>
    <w:rsid w:val="00952D35"/>
    <w:pPr>
      <w:widowControl/>
      <w:autoSpaceDE/>
      <w:autoSpaceDN/>
      <w:spacing w:after="100" w:line="259" w:lineRule="auto"/>
      <w:ind w:left="660"/>
    </w:pPr>
    <w:rPr>
      <w:rFonts w:asciiTheme="minorHAnsi" w:eastAsiaTheme="minorEastAsia" w:hAnsiTheme="minorHAnsi" w:cstheme="minorBidi"/>
      <w:kern w:val="2"/>
      <w:szCs w:val="20"/>
      <w:lang w:val="en-IN" w:eastAsia="en-IN" w:bidi="hi-IN"/>
      <w14:ligatures w14:val="standardContextual"/>
    </w:rPr>
  </w:style>
  <w:style w:type="paragraph" w:styleId="TOC5">
    <w:name w:val="toc 5"/>
    <w:basedOn w:val="Normal"/>
    <w:next w:val="Normal"/>
    <w:autoRedefine/>
    <w:uiPriority w:val="39"/>
    <w:unhideWhenUsed/>
    <w:rsid w:val="00952D35"/>
    <w:pPr>
      <w:widowControl/>
      <w:autoSpaceDE/>
      <w:autoSpaceDN/>
      <w:spacing w:after="100" w:line="259" w:lineRule="auto"/>
      <w:ind w:left="880"/>
    </w:pPr>
    <w:rPr>
      <w:rFonts w:asciiTheme="minorHAnsi" w:eastAsiaTheme="minorEastAsia" w:hAnsiTheme="minorHAnsi" w:cstheme="minorBidi"/>
      <w:kern w:val="2"/>
      <w:szCs w:val="20"/>
      <w:lang w:val="en-IN" w:eastAsia="en-IN" w:bidi="hi-IN"/>
      <w14:ligatures w14:val="standardContextual"/>
    </w:rPr>
  </w:style>
  <w:style w:type="paragraph" w:styleId="TOC6">
    <w:name w:val="toc 6"/>
    <w:basedOn w:val="Normal"/>
    <w:next w:val="Normal"/>
    <w:autoRedefine/>
    <w:uiPriority w:val="39"/>
    <w:unhideWhenUsed/>
    <w:rsid w:val="00952D35"/>
    <w:pPr>
      <w:widowControl/>
      <w:autoSpaceDE/>
      <w:autoSpaceDN/>
      <w:spacing w:after="100" w:line="259" w:lineRule="auto"/>
      <w:ind w:left="1100"/>
    </w:pPr>
    <w:rPr>
      <w:rFonts w:asciiTheme="minorHAnsi" w:eastAsiaTheme="minorEastAsia" w:hAnsiTheme="minorHAnsi" w:cstheme="minorBidi"/>
      <w:kern w:val="2"/>
      <w:szCs w:val="20"/>
      <w:lang w:val="en-IN" w:eastAsia="en-IN" w:bidi="hi-IN"/>
      <w14:ligatures w14:val="standardContextual"/>
    </w:rPr>
  </w:style>
  <w:style w:type="paragraph" w:styleId="TOC7">
    <w:name w:val="toc 7"/>
    <w:basedOn w:val="Normal"/>
    <w:next w:val="Normal"/>
    <w:autoRedefine/>
    <w:uiPriority w:val="39"/>
    <w:unhideWhenUsed/>
    <w:rsid w:val="00952D35"/>
    <w:pPr>
      <w:widowControl/>
      <w:autoSpaceDE/>
      <w:autoSpaceDN/>
      <w:spacing w:after="100" w:line="259" w:lineRule="auto"/>
      <w:ind w:left="1320"/>
    </w:pPr>
    <w:rPr>
      <w:rFonts w:asciiTheme="minorHAnsi" w:eastAsiaTheme="minorEastAsia" w:hAnsiTheme="minorHAnsi" w:cstheme="minorBidi"/>
      <w:kern w:val="2"/>
      <w:szCs w:val="20"/>
      <w:lang w:val="en-IN" w:eastAsia="en-IN" w:bidi="hi-IN"/>
      <w14:ligatures w14:val="standardContextual"/>
    </w:rPr>
  </w:style>
  <w:style w:type="paragraph" w:styleId="TOC8">
    <w:name w:val="toc 8"/>
    <w:basedOn w:val="Normal"/>
    <w:next w:val="Normal"/>
    <w:autoRedefine/>
    <w:uiPriority w:val="39"/>
    <w:unhideWhenUsed/>
    <w:rsid w:val="00952D35"/>
    <w:pPr>
      <w:widowControl/>
      <w:autoSpaceDE/>
      <w:autoSpaceDN/>
      <w:spacing w:after="100" w:line="259" w:lineRule="auto"/>
      <w:ind w:left="1540"/>
    </w:pPr>
    <w:rPr>
      <w:rFonts w:asciiTheme="minorHAnsi" w:eastAsiaTheme="minorEastAsia" w:hAnsiTheme="minorHAnsi" w:cstheme="minorBidi"/>
      <w:kern w:val="2"/>
      <w:szCs w:val="20"/>
      <w:lang w:val="en-IN" w:eastAsia="en-IN" w:bidi="hi-IN"/>
      <w14:ligatures w14:val="standardContextual"/>
    </w:rPr>
  </w:style>
  <w:style w:type="paragraph" w:styleId="TOC9">
    <w:name w:val="toc 9"/>
    <w:basedOn w:val="Normal"/>
    <w:next w:val="Normal"/>
    <w:autoRedefine/>
    <w:uiPriority w:val="39"/>
    <w:unhideWhenUsed/>
    <w:rsid w:val="00952D35"/>
    <w:pPr>
      <w:widowControl/>
      <w:autoSpaceDE/>
      <w:autoSpaceDN/>
      <w:spacing w:after="100" w:line="259" w:lineRule="auto"/>
      <w:ind w:left="1760"/>
    </w:pPr>
    <w:rPr>
      <w:rFonts w:asciiTheme="minorHAnsi" w:eastAsiaTheme="minorEastAsia" w:hAnsiTheme="minorHAnsi" w:cstheme="minorBidi"/>
      <w:kern w:val="2"/>
      <w:szCs w:val="20"/>
      <w:lang w:val="en-IN" w:eastAsia="en-IN" w:bidi="hi-IN"/>
      <w14:ligatures w14:val="standardContextual"/>
    </w:rPr>
  </w:style>
  <w:style w:type="character" w:styleId="UnresolvedMention">
    <w:name w:val="Unresolved Mention"/>
    <w:basedOn w:val="DefaultParagraphFont"/>
    <w:uiPriority w:val="99"/>
    <w:semiHidden/>
    <w:unhideWhenUsed/>
    <w:rsid w:val="00952D35"/>
    <w:rPr>
      <w:color w:val="605E5C"/>
      <w:shd w:val="clear" w:color="auto" w:fill="E1DFDD"/>
    </w:rPr>
  </w:style>
  <w:style w:type="paragraph" w:styleId="FootnoteText">
    <w:name w:val="footnote text"/>
    <w:basedOn w:val="Normal"/>
    <w:link w:val="FootnoteTextChar"/>
    <w:uiPriority w:val="99"/>
    <w:semiHidden/>
    <w:unhideWhenUsed/>
    <w:rsid w:val="00952D35"/>
    <w:rPr>
      <w:sz w:val="20"/>
      <w:szCs w:val="20"/>
    </w:rPr>
  </w:style>
  <w:style w:type="character" w:customStyle="1" w:styleId="FootnoteTextChar">
    <w:name w:val="Footnote Text Char"/>
    <w:basedOn w:val="DefaultParagraphFont"/>
    <w:link w:val="FootnoteText"/>
    <w:uiPriority w:val="99"/>
    <w:semiHidden/>
    <w:rsid w:val="00952D3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52D35"/>
    <w:rPr>
      <w:vertAlign w:val="superscript"/>
    </w:rPr>
  </w:style>
  <w:style w:type="character" w:styleId="Emphasis">
    <w:name w:val="Emphasis"/>
    <w:basedOn w:val="DefaultParagraphFont"/>
    <w:uiPriority w:val="20"/>
    <w:qFormat/>
    <w:rsid w:val="003C64A8"/>
    <w:rPr>
      <w:i/>
      <w:iCs/>
    </w:rPr>
  </w:style>
  <w:style w:type="paragraph" w:styleId="Title">
    <w:name w:val="Title"/>
    <w:basedOn w:val="Normal"/>
    <w:next w:val="Normal"/>
    <w:link w:val="TitleChar"/>
    <w:uiPriority w:val="10"/>
    <w:qFormat/>
    <w:rsid w:val="00FD10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055"/>
    <w:rPr>
      <w:rFonts w:asciiTheme="majorHAnsi" w:eastAsiaTheme="majorEastAsia" w:hAnsiTheme="majorHAnsi" w:cstheme="majorBidi"/>
      <w:spacing w:val="-10"/>
      <w:kern w:val="28"/>
      <w:sz w:val="56"/>
      <w:szCs w:val="56"/>
    </w:rPr>
  </w:style>
  <w:style w:type="paragraph" w:customStyle="1" w:styleId="text-align-center">
    <w:name w:val="text-align-center"/>
    <w:basedOn w:val="Normal"/>
    <w:rsid w:val="00D4536E"/>
    <w:pPr>
      <w:widowControl/>
      <w:autoSpaceDE/>
      <w:autoSpaceDN/>
      <w:spacing w:before="100" w:beforeAutospacing="1" w:after="100" w:afterAutospacing="1"/>
    </w:pPr>
    <w:rPr>
      <w:sz w:val="24"/>
      <w:szCs w:val="24"/>
      <w:lang w:bidi="hi-IN"/>
    </w:rPr>
  </w:style>
  <w:style w:type="character" w:styleId="Strong">
    <w:name w:val="Strong"/>
    <w:basedOn w:val="DefaultParagraphFont"/>
    <w:uiPriority w:val="22"/>
    <w:qFormat/>
    <w:rsid w:val="00D4536E"/>
    <w:rPr>
      <w:b/>
      <w:bCs/>
    </w:rPr>
  </w:style>
  <w:style w:type="paragraph" w:styleId="NormalWeb">
    <w:name w:val="Normal (Web)"/>
    <w:basedOn w:val="Normal"/>
    <w:uiPriority w:val="99"/>
    <w:semiHidden/>
    <w:unhideWhenUsed/>
    <w:rsid w:val="00D4536E"/>
    <w:pPr>
      <w:widowControl/>
      <w:autoSpaceDE/>
      <w:autoSpaceDN/>
      <w:spacing w:before="100" w:beforeAutospacing="1" w:after="100" w:afterAutospacing="1"/>
    </w:pPr>
    <w:rPr>
      <w:sz w:val="24"/>
      <w:szCs w:val="24"/>
      <w:lang w:bidi="hi-IN"/>
    </w:rPr>
  </w:style>
  <w:style w:type="character" w:customStyle="1" w:styleId="amd1">
    <w:name w:val="amd1"/>
    <w:basedOn w:val="DefaultParagraphFont"/>
    <w:rsid w:val="00BA0622"/>
  </w:style>
  <w:style w:type="paragraph" w:customStyle="1" w:styleId="subpara1">
    <w:name w:val="subpara1"/>
    <w:basedOn w:val="Normal"/>
    <w:rsid w:val="00BA0622"/>
    <w:pPr>
      <w:widowControl/>
      <w:autoSpaceDE/>
      <w:autoSpaceDN/>
      <w:spacing w:before="100" w:beforeAutospacing="1" w:after="100" w:afterAutospacing="1"/>
    </w:pPr>
    <w:rPr>
      <w:sz w:val="24"/>
      <w:szCs w:val="24"/>
      <w:lang w:bidi="hi-IN"/>
    </w:rPr>
  </w:style>
  <w:style w:type="paragraph" w:customStyle="1" w:styleId="subpara2">
    <w:name w:val="subpara2"/>
    <w:basedOn w:val="Normal"/>
    <w:rsid w:val="00BA0622"/>
    <w:pPr>
      <w:widowControl/>
      <w:autoSpaceDE/>
      <w:autoSpaceDN/>
      <w:spacing w:before="100" w:beforeAutospacing="1" w:after="100" w:afterAutospacing="1"/>
    </w:pPr>
    <w:rPr>
      <w:sz w:val="24"/>
      <w:szCs w:val="24"/>
      <w:lang w:bidi="hi-IN"/>
    </w:rPr>
  </w:style>
  <w:style w:type="character" w:customStyle="1" w:styleId="Heading3Char">
    <w:name w:val="Heading 3 Char"/>
    <w:basedOn w:val="DefaultParagraphFont"/>
    <w:link w:val="Heading3"/>
    <w:uiPriority w:val="9"/>
    <w:semiHidden/>
    <w:rsid w:val="00B361D9"/>
    <w:rPr>
      <w:rFonts w:asciiTheme="majorHAnsi" w:eastAsiaTheme="majorEastAsia" w:hAnsiTheme="majorHAnsi" w:cstheme="majorBidi"/>
      <w:color w:val="243F60" w:themeColor="accent1" w:themeShade="7F"/>
      <w:sz w:val="24"/>
      <w:szCs w:val="24"/>
    </w:rPr>
  </w:style>
  <w:style w:type="character" w:customStyle="1" w:styleId="akn-p">
    <w:name w:val="akn-p"/>
    <w:basedOn w:val="DefaultParagraphFont"/>
    <w:rsid w:val="00B361D9"/>
  </w:style>
  <w:style w:type="character" w:customStyle="1" w:styleId="akn-body">
    <w:name w:val="akn-body"/>
    <w:basedOn w:val="DefaultParagraphFont"/>
    <w:rsid w:val="00B361D9"/>
  </w:style>
  <w:style w:type="character" w:customStyle="1" w:styleId="akn-num">
    <w:name w:val="akn-num"/>
    <w:basedOn w:val="DefaultParagraphFont"/>
    <w:rsid w:val="00B36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193768">
      <w:bodyDiv w:val="1"/>
      <w:marLeft w:val="0"/>
      <w:marRight w:val="0"/>
      <w:marTop w:val="0"/>
      <w:marBottom w:val="0"/>
      <w:divBdr>
        <w:top w:val="none" w:sz="0" w:space="0" w:color="auto"/>
        <w:left w:val="none" w:sz="0" w:space="0" w:color="auto"/>
        <w:bottom w:val="none" w:sz="0" w:space="0" w:color="auto"/>
        <w:right w:val="none" w:sz="0" w:space="0" w:color="auto"/>
      </w:divBdr>
    </w:div>
    <w:div w:id="484131749">
      <w:bodyDiv w:val="1"/>
      <w:marLeft w:val="0"/>
      <w:marRight w:val="0"/>
      <w:marTop w:val="0"/>
      <w:marBottom w:val="0"/>
      <w:divBdr>
        <w:top w:val="none" w:sz="0" w:space="0" w:color="auto"/>
        <w:left w:val="none" w:sz="0" w:space="0" w:color="auto"/>
        <w:bottom w:val="none" w:sz="0" w:space="0" w:color="auto"/>
        <w:right w:val="none" w:sz="0" w:space="0" w:color="auto"/>
      </w:divBdr>
    </w:div>
    <w:div w:id="710956749">
      <w:bodyDiv w:val="1"/>
      <w:marLeft w:val="0"/>
      <w:marRight w:val="0"/>
      <w:marTop w:val="0"/>
      <w:marBottom w:val="0"/>
      <w:divBdr>
        <w:top w:val="none" w:sz="0" w:space="0" w:color="auto"/>
        <w:left w:val="none" w:sz="0" w:space="0" w:color="auto"/>
        <w:bottom w:val="none" w:sz="0" w:space="0" w:color="auto"/>
        <w:right w:val="none" w:sz="0" w:space="0" w:color="auto"/>
      </w:divBdr>
    </w:div>
    <w:div w:id="736170449">
      <w:bodyDiv w:val="1"/>
      <w:marLeft w:val="0"/>
      <w:marRight w:val="0"/>
      <w:marTop w:val="0"/>
      <w:marBottom w:val="0"/>
      <w:divBdr>
        <w:top w:val="none" w:sz="0" w:space="0" w:color="auto"/>
        <w:left w:val="none" w:sz="0" w:space="0" w:color="auto"/>
        <w:bottom w:val="none" w:sz="0" w:space="0" w:color="auto"/>
        <w:right w:val="none" w:sz="0" w:space="0" w:color="auto"/>
      </w:divBdr>
    </w:div>
    <w:div w:id="808330099">
      <w:bodyDiv w:val="1"/>
      <w:marLeft w:val="0"/>
      <w:marRight w:val="0"/>
      <w:marTop w:val="0"/>
      <w:marBottom w:val="0"/>
      <w:divBdr>
        <w:top w:val="none" w:sz="0" w:space="0" w:color="auto"/>
        <w:left w:val="none" w:sz="0" w:space="0" w:color="auto"/>
        <w:bottom w:val="none" w:sz="0" w:space="0" w:color="auto"/>
        <w:right w:val="none" w:sz="0" w:space="0" w:color="auto"/>
      </w:divBdr>
      <w:divsChild>
        <w:div w:id="1211503670">
          <w:marLeft w:val="0"/>
          <w:marRight w:val="0"/>
          <w:marTop w:val="300"/>
          <w:marBottom w:val="0"/>
          <w:divBdr>
            <w:top w:val="none" w:sz="0" w:space="0" w:color="auto"/>
            <w:left w:val="none" w:sz="0" w:space="0" w:color="auto"/>
            <w:bottom w:val="none" w:sz="0" w:space="0" w:color="auto"/>
            <w:right w:val="none" w:sz="0" w:space="0" w:color="auto"/>
          </w:divBdr>
          <w:divsChild>
            <w:div w:id="163053661">
              <w:marLeft w:val="150"/>
              <w:marRight w:val="0"/>
              <w:marTop w:val="0"/>
              <w:marBottom w:val="0"/>
              <w:divBdr>
                <w:top w:val="none" w:sz="0" w:space="0" w:color="auto"/>
                <w:left w:val="none" w:sz="0" w:space="0" w:color="auto"/>
                <w:bottom w:val="none" w:sz="0" w:space="0" w:color="auto"/>
                <w:right w:val="none" w:sz="0" w:space="0" w:color="auto"/>
              </w:divBdr>
            </w:div>
            <w:div w:id="167214461">
              <w:marLeft w:val="150"/>
              <w:marRight w:val="0"/>
              <w:marTop w:val="0"/>
              <w:marBottom w:val="0"/>
              <w:divBdr>
                <w:top w:val="none" w:sz="0" w:space="0" w:color="auto"/>
                <w:left w:val="none" w:sz="0" w:space="0" w:color="auto"/>
                <w:bottom w:val="none" w:sz="0" w:space="0" w:color="auto"/>
                <w:right w:val="none" w:sz="0" w:space="0" w:color="auto"/>
              </w:divBdr>
            </w:div>
          </w:divsChild>
        </w:div>
        <w:div w:id="752824451">
          <w:marLeft w:val="0"/>
          <w:marRight w:val="0"/>
          <w:marTop w:val="300"/>
          <w:marBottom w:val="0"/>
          <w:divBdr>
            <w:top w:val="none" w:sz="0" w:space="0" w:color="auto"/>
            <w:left w:val="none" w:sz="0" w:space="0" w:color="auto"/>
            <w:bottom w:val="none" w:sz="0" w:space="0" w:color="auto"/>
            <w:right w:val="none" w:sz="0" w:space="0" w:color="auto"/>
          </w:divBdr>
          <w:divsChild>
            <w:div w:id="2029796964">
              <w:marLeft w:val="150"/>
              <w:marRight w:val="0"/>
              <w:marTop w:val="0"/>
              <w:marBottom w:val="0"/>
              <w:divBdr>
                <w:top w:val="none" w:sz="0" w:space="0" w:color="auto"/>
                <w:left w:val="none" w:sz="0" w:space="0" w:color="auto"/>
                <w:bottom w:val="none" w:sz="0" w:space="0" w:color="auto"/>
                <w:right w:val="none" w:sz="0" w:space="0" w:color="auto"/>
              </w:divBdr>
            </w:div>
            <w:div w:id="166403578">
              <w:marLeft w:val="150"/>
              <w:marRight w:val="0"/>
              <w:marTop w:val="0"/>
              <w:marBottom w:val="0"/>
              <w:divBdr>
                <w:top w:val="none" w:sz="0" w:space="0" w:color="auto"/>
                <w:left w:val="none" w:sz="0" w:space="0" w:color="auto"/>
                <w:bottom w:val="none" w:sz="0" w:space="0" w:color="auto"/>
                <w:right w:val="none" w:sz="0" w:space="0" w:color="auto"/>
              </w:divBdr>
            </w:div>
            <w:div w:id="114057655">
              <w:marLeft w:val="150"/>
              <w:marRight w:val="0"/>
              <w:marTop w:val="0"/>
              <w:marBottom w:val="0"/>
              <w:divBdr>
                <w:top w:val="none" w:sz="0" w:space="0" w:color="auto"/>
                <w:left w:val="none" w:sz="0" w:space="0" w:color="auto"/>
                <w:bottom w:val="none" w:sz="0" w:space="0" w:color="auto"/>
                <w:right w:val="none" w:sz="0" w:space="0" w:color="auto"/>
              </w:divBdr>
            </w:div>
            <w:div w:id="1283532082">
              <w:marLeft w:val="150"/>
              <w:marRight w:val="0"/>
              <w:marTop w:val="0"/>
              <w:marBottom w:val="0"/>
              <w:divBdr>
                <w:top w:val="none" w:sz="0" w:space="0" w:color="auto"/>
                <w:left w:val="none" w:sz="0" w:space="0" w:color="auto"/>
                <w:bottom w:val="none" w:sz="0" w:space="0" w:color="auto"/>
                <w:right w:val="none" w:sz="0" w:space="0" w:color="auto"/>
              </w:divBdr>
            </w:div>
            <w:div w:id="1509519152">
              <w:marLeft w:val="150"/>
              <w:marRight w:val="0"/>
              <w:marTop w:val="0"/>
              <w:marBottom w:val="0"/>
              <w:divBdr>
                <w:top w:val="none" w:sz="0" w:space="0" w:color="auto"/>
                <w:left w:val="none" w:sz="0" w:space="0" w:color="auto"/>
                <w:bottom w:val="none" w:sz="0" w:space="0" w:color="auto"/>
                <w:right w:val="none" w:sz="0" w:space="0" w:color="auto"/>
              </w:divBdr>
              <w:divsChild>
                <w:div w:id="1977101044">
                  <w:marLeft w:val="300"/>
                  <w:marRight w:val="0"/>
                  <w:marTop w:val="0"/>
                  <w:marBottom w:val="0"/>
                  <w:divBdr>
                    <w:top w:val="none" w:sz="0" w:space="0" w:color="auto"/>
                    <w:left w:val="none" w:sz="0" w:space="0" w:color="auto"/>
                    <w:bottom w:val="none" w:sz="0" w:space="0" w:color="auto"/>
                    <w:right w:val="none" w:sz="0" w:space="0" w:color="auto"/>
                  </w:divBdr>
                </w:div>
                <w:div w:id="1839880426">
                  <w:marLeft w:val="300"/>
                  <w:marRight w:val="0"/>
                  <w:marTop w:val="0"/>
                  <w:marBottom w:val="0"/>
                  <w:divBdr>
                    <w:top w:val="none" w:sz="0" w:space="0" w:color="auto"/>
                    <w:left w:val="none" w:sz="0" w:space="0" w:color="auto"/>
                    <w:bottom w:val="none" w:sz="0" w:space="0" w:color="auto"/>
                    <w:right w:val="none" w:sz="0" w:space="0" w:color="auto"/>
                  </w:divBdr>
                </w:div>
                <w:div w:id="447622106">
                  <w:marLeft w:val="300"/>
                  <w:marRight w:val="0"/>
                  <w:marTop w:val="0"/>
                  <w:marBottom w:val="0"/>
                  <w:divBdr>
                    <w:top w:val="none" w:sz="0" w:space="0" w:color="auto"/>
                    <w:left w:val="none" w:sz="0" w:space="0" w:color="auto"/>
                    <w:bottom w:val="none" w:sz="0" w:space="0" w:color="auto"/>
                    <w:right w:val="none" w:sz="0" w:space="0" w:color="auto"/>
                  </w:divBdr>
                </w:div>
              </w:divsChild>
            </w:div>
            <w:div w:id="518740422">
              <w:marLeft w:val="150"/>
              <w:marRight w:val="0"/>
              <w:marTop w:val="0"/>
              <w:marBottom w:val="0"/>
              <w:divBdr>
                <w:top w:val="none" w:sz="0" w:space="0" w:color="auto"/>
                <w:left w:val="none" w:sz="0" w:space="0" w:color="auto"/>
                <w:bottom w:val="none" w:sz="0" w:space="0" w:color="auto"/>
                <w:right w:val="none" w:sz="0" w:space="0" w:color="auto"/>
              </w:divBdr>
            </w:div>
            <w:div w:id="538930901">
              <w:marLeft w:val="150"/>
              <w:marRight w:val="0"/>
              <w:marTop w:val="0"/>
              <w:marBottom w:val="0"/>
              <w:divBdr>
                <w:top w:val="none" w:sz="0" w:space="0" w:color="auto"/>
                <w:left w:val="none" w:sz="0" w:space="0" w:color="auto"/>
                <w:bottom w:val="none" w:sz="0" w:space="0" w:color="auto"/>
                <w:right w:val="none" w:sz="0" w:space="0" w:color="auto"/>
              </w:divBdr>
            </w:div>
            <w:div w:id="280917082">
              <w:marLeft w:val="150"/>
              <w:marRight w:val="0"/>
              <w:marTop w:val="0"/>
              <w:marBottom w:val="0"/>
              <w:divBdr>
                <w:top w:val="none" w:sz="0" w:space="0" w:color="auto"/>
                <w:left w:val="none" w:sz="0" w:space="0" w:color="auto"/>
                <w:bottom w:val="none" w:sz="0" w:space="0" w:color="auto"/>
                <w:right w:val="none" w:sz="0" w:space="0" w:color="auto"/>
              </w:divBdr>
            </w:div>
            <w:div w:id="1953514743">
              <w:marLeft w:val="150"/>
              <w:marRight w:val="0"/>
              <w:marTop w:val="0"/>
              <w:marBottom w:val="0"/>
              <w:divBdr>
                <w:top w:val="none" w:sz="0" w:space="0" w:color="auto"/>
                <w:left w:val="none" w:sz="0" w:space="0" w:color="auto"/>
                <w:bottom w:val="none" w:sz="0" w:space="0" w:color="auto"/>
                <w:right w:val="none" w:sz="0" w:space="0" w:color="auto"/>
              </w:divBdr>
              <w:divsChild>
                <w:div w:id="1375469801">
                  <w:marLeft w:val="300"/>
                  <w:marRight w:val="0"/>
                  <w:marTop w:val="0"/>
                  <w:marBottom w:val="0"/>
                  <w:divBdr>
                    <w:top w:val="none" w:sz="0" w:space="0" w:color="auto"/>
                    <w:left w:val="none" w:sz="0" w:space="0" w:color="auto"/>
                    <w:bottom w:val="none" w:sz="0" w:space="0" w:color="auto"/>
                    <w:right w:val="none" w:sz="0" w:space="0" w:color="auto"/>
                  </w:divBdr>
                </w:div>
                <w:div w:id="2081169412">
                  <w:marLeft w:val="300"/>
                  <w:marRight w:val="0"/>
                  <w:marTop w:val="0"/>
                  <w:marBottom w:val="0"/>
                  <w:divBdr>
                    <w:top w:val="none" w:sz="0" w:space="0" w:color="auto"/>
                    <w:left w:val="none" w:sz="0" w:space="0" w:color="auto"/>
                    <w:bottom w:val="none" w:sz="0" w:space="0" w:color="auto"/>
                    <w:right w:val="none" w:sz="0" w:space="0" w:color="auto"/>
                  </w:divBdr>
                </w:div>
                <w:div w:id="1378773816">
                  <w:marLeft w:val="300"/>
                  <w:marRight w:val="0"/>
                  <w:marTop w:val="0"/>
                  <w:marBottom w:val="0"/>
                  <w:divBdr>
                    <w:top w:val="none" w:sz="0" w:space="0" w:color="auto"/>
                    <w:left w:val="none" w:sz="0" w:space="0" w:color="auto"/>
                    <w:bottom w:val="none" w:sz="0" w:space="0" w:color="auto"/>
                    <w:right w:val="none" w:sz="0" w:space="0" w:color="auto"/>
                  </w:divBdr>
                </w:div>
              </w:divsChild>
            </w:div>
            <w:div w:id="1592741359">
              <w:marLeft w:val="150"/>
              <w:marRight w:val="0"/>
              <w:marTop w:val="0"/>
              <w:marBottom w:val="0"/>
              <w:divBdr>
                <w:top w:val="none" w:sz="0" w:space="0" w:color="auto"/>
                <w:left w:val="none" w:sz="0" w:space="0" w:color="auto"/>
                <w:bottom w:val="none" w:sz="0" w:space="0" w:color="auto"/>
                <w:right w:val="none" w:sz="0" w:space="0" w:color="auto"/>
              </w:divBdr>
            </w:div>
            <w:div w:id="2071610360">
              <w:marLeft w:val="150"/>
              <w:marRight w:val="0"/>
              <w:marTop w:val="0"/>
              <w:marBottom w:val="0"/>
              <w:divBdr>
                <w:top w:val="none" w:sz="0" w:space="0" w:color="auto"/>
                <w:left w:val="none" w:sz="0" w:space="0" w:color="auto"/>
                <w:bottom w:val="none" w:sz="0" w:space="0" w:color="auto"/>
                <w:right w:val="none" w:sz="0" w:space="0" w:color="auto"/>
              </w:divBdr>
            </w:div>
            <w:div w:id="325788817">
              <w:marLeft w:val="150"/>
              <w:marRight w:val="0"/>
              <w:marTop w:val="0"/>
              <w:marBottom w:val="0"/>
              <w:divBdr>
                <w:top w:val="none" w:sz="0" w:space="0" w:color="auto"/>
                <w:left w:val="none" w:sz="0" w:space="0" w:color="auto"/>
                <w:bottom w:val="none" w:sz="0" w:space="0" w:color="auto"/>
                <w:right w:val="none" w:sz="0" w:space="0" w:color="auto"/>
              </w:divBdr>
            </w:div>
            <w:div w:id="1666081706">
              <w:marLeft w:val="150"/>
              <w:marRight w:val="0"/>
              <w:marTop w:val="0"/>
              <w:marBottom w:val="0"/>
              <w:divBdr>
                <w:top w:val="none" w:sz="0" w:space="0" w:color="auto"/>
                <w:left w:val="none" w:sz="0" w:space="0" w:color="auto"/>
                <w:bottom w:val="none" w:sz="0" w:space="0" w:color="auto"/>
                <w:right w:val="none" w:sz="0" w:space="0" w:color="auto"/>
              </w:divBdr>
            </w:div>
            <w:div w:id="110439044">
              <w:marLeft w:val="150"/>
              <w:marRight w:val="0"/>
              <w:marTop w:val="0"/>
              <w:marBottom w:val="0"/>
              <w:divBdr>
                <w:top w:val="none" w:sz="0" w:space="0" w:color="auto"/>
                <w:left w:val="none" w:sz="0" w:space="0" w:color="auto"/>
                <w:bottom w:val="none" w:sz="0" w:space="0" w:color="auto"/>
                <w:right w:val="none" w:sz="0" w:space="0" w:color="auto"/>
              </w:divBdr>
              <w:divsChild>
                <w:div w:id="135033356">
                  <w:marLeft w:val="300"/>
                  <w:marRight w:val="0"/>
                  <w:marTop w:val="0"/>
                  <w:marBottom w:val="0"/>
                  <w:divBdr>
                    <w:top w:val="none" w:sz="0" w:space="0" w:color="auto"/>
                    <w:left w:val="none" w:sz="0" w:space="0" w:color="auto"/>
                    <w:bottom w:val="none" w:sz="0" w:space="0" w:color="auto"/>
                    <w:right w:val="none" w:sz="0" w:space="0" w:color="auto"/>
                  </w:divBdr>
                </w:div>
                <w:div w:id="1486781053">
                  <w:marLeft w:val="300"/>
                  <w:marRight w:val="0"/>
                  <w:marTop w:val="0"/>
                  <w:marBottom w:val="0"/>
                  <w:divBdr>
                    <w:top w:val="none" w:sz="0" w:space="0" w:color="auto"/>
                    <w:left w:val="none" w:sz="0" w:space="0" w:color="auto"/>
                    <w:bottom w:val="none" w:sz="0" w:space="0" w:color="auto"/>
                    <w:right w:val="none" w:sz="0" w:space="0" w:color="auto"/>
                  </w:divBdr>
                </w:div>
                <w:div w:id="865824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66899717">
          <w:marLeft w:val="0"/>
          <w:marRight w:val="0"/>
          <w:marTop w:val="300"/>
          <w:marBottom w:val="0"/>
          <w:divBdr>
            <w:top w:val="none" w:sz="0" w:space="0" w:color="auto"/>
            <w:left w:val="none" w:sz="0" w:space="0" w:color="auto"/>
            <w:bottom w:val="none" w:sz="0" w:space="0" w:color="auto"/>
            <w:right w:val="none" w:sz="0" w:space="0" w:color="auto"/>
          </w:divBdr>
          <w:divsChild>
            <w:div w:id="422996791">
              <w:marLeft w:val="150"/>
              <w:marRight w:val="0"/>
              <w:marTop w:val="0"/>
              <w:marBottom w:val="0"/>
              <w:divBdr>
                <w:top w:val="none" w:sz="0" w:space="0" w:color="auto"/>
                <w:left w:val="none" w:sz="0" w:space="0" w:color="auto"/>
                <w:bottom w:val="none" w:sz="0" w:space="0" w:color="auto"/>
                <w:right w:val="none" w:sz="0" w:space="0" w:color="auto"/>
              </w:divBdr>
            </w:div>
            <w:div w:id="933129382">
              <w:marLeft w:val="150"/>
              <w:marRight w:val="0"/>
              <w:marTop w:val="0"/>
              <w:marBottom w:val="0"/>
              <w:divBdr>
                <w:top w:val="none" w:sz="0" w:space="0" w:color="auto"/>
                <w:left w:val="none" w:sz="0" w:space="0" w:color="auto"/>
                <w:bottom w:val="none" w:sz="0" w:space="0" w:color="auto"/>
                <w:right w:val="none" w:sz="0" w:space="0" w:color="auto"/>
              </w:divBdr>
            </w:div>
            <w:div w:id="1147673746">
              <w:marLeft w:val="150"/>
              <w:marRight w:val="0"/>
              <w:marTop w:val="0"/>
              <w:marBottom w:val="0"/>
              <w:divBdr>
                <w:top w:val="none" w:sz="0" w:space="0" w:color="auto"/>
                <w:left w:val="none" w:sz="0" w:space="0" w:color="auto"/>
                <w:bottom w:val="none" w:sz="0" w:space="0" w:color="auto"/>
                <w:right w:val="none" w:sz="0" w:space="0" w:color="auto"/>
              </w:divBdr>
            </w:div>
          </w:divsChild>
        </w:div>
        <w:div w:id="1818378982">
          <w:marLeft w:val="0"/>
          <w:marRight w:val="0"/>
          <w:marTop w:val="300"/>
          <w:marBottom w:val="0"/>
          <w:divBdr>
            <w:top w:val="none" w:sz="0" w:space="0" w:color="auto"/>
            <w:left w:val="none" w:sz="0" w:space="0" w:color="auto"/>
            <w:bottom w:val="none" w:sz="0" w:space="0" w:color="auto"/>
            <w:right w:val="none" w:sz="0" w:space="0" w:color="auto"/>
          </w:divBdr>
          <w:divsChild>
            <w:div w:id="231350578">
              <w:marLeft w:val="150"/>
              <w:marRight w:val="0"/>
              <w:marTop w:val="0"/>
              <w:marBottom w:val="0"/>
              <w:divBdr>
                <w:top w:val="none" w:sz="0" w:space="0" w:color="auto"/>
                <w:left w:val="none" w:sz="0" w:space="0" w:color="auto"/>
                <w:bottom w:val="none" w:sz="0" w:space="0" w:color="auto"/>
                <w:right w:val="none" w:sz="0" w:space="0" w:color="auto"/>
              </w:divBdr>
              <w:divsChild>
                <w:div w:id="365714869">
                  <w:marLeft w:val="300"/>
                  <w:marRight w:val="0"/>
                  <w:marTop w:val="0"/>
                  <w:marBottom w:val="0"/>
                  <w:divBdr>
                    <w:top w:val="none" w:sz="0" w:space="0" w:color="auto"/>
                    <w:left w:val="none" w:sz="0" w:space="0" w:color="auto"/>
                    <w:bottom w:val="none" w:sz="0" w:space="0" w:color="auto"/>
                    <w:right w:val="none" w:sz="0" w:space="0" w:color="auto"/>
                  </w:divBdr>
                </w:div>
              </w:divsChild>
            </w:div>
            <w:div w:id="136804099">
              <w:marLeft w:val="150"/>
              <w:marRight w:val="0"/>
              <w:marTop w:val="0"/>
              <w:marBottom w:val="0"/>
              <w:divBdr>
                <w:top w:val="none" w:sz="0" w:space="0" w:color="auto"/>
                <w:left w:val="none" w:sz="0" w:space="0" w:color="auto"/>
                <w:bottom w:val="none" w:sz="0" w:space="0" w:color="auto"/>
                <w:right w:val="none" w:sz="0" w:space="0" w:color="auto"/>
              </w:divBdr>
              <w:divsChild>
                <w:div w:id="208346298">
                  <w:marLeft w:val="300"/>
                  <w:marRight w:val="0"/>
                  <w:marTop w:val="0"/>
                  <w:marBottom w:val="0"/>
                  <w:divBdr>
                    <w:top w:val="none" w:sz="0" w:space="0" w:color="auto"/>
                    <w:left w:val="none" w:sz="0" w:space="0" w:color="auto"/>
                    <w:bottom w:val="none" w:sz="0" w:space="0" w:color="auto"/>
                    <w:right w:val="none" w:sz="0" w:space="0" w:color="auto"/>
                  </w:divBdr>
                </w:div>
                <w:div w:id="952396194">
                  <w:marLeft w:val="300"/>
                  <w:marRight w:val="0"/>
                  <w:marTop w:val="0"/>
                  <w:marBottom w:val="0"/>
                  <w:divBdr>
                    <w:top w:val="none" w:sz="0" w:space="0" w:color="auto"/>
                    <w:left w:val="none" w:sz="0" w:space="0" w:color="auto"/>
                    <w:bottom w:val="none" w:sz="0" w:space="0" w:color="auto"/>
                    <w:right w:val="none" w:sz="0" w:space="0" w:color="auto"/>
                  </w:divBdr>
                  <w:divsChild>
                    <w:div w:id="640311344">
                      <w:marLeft w:val="450"/>
                      <w:marRight w:val="0"/>
                      <w:marTop w:val="0"/>
                      <w:marBottom w:val="0"/>
                      <w:divBdr>
                        <w:top w:val="none" w:sz="0" w:space="0" w:color="auto"/>
                        <w:left w:val="none" w:sz="0" w:space="0" w:color="auto"/>
                        <w:bottom w:val="none" w:sz="0" w:space="0" w:color="auto"/>
                        <w:right w:val="none" w:sz="0" w:space="0" w:color="auto"/>
                      </w:divBdr>
                    </w:div>
                    <w:div w:id="878396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575088">
          <w:marLeft w:val="0"/>
          <w:marRight w:val="0"/>
          <w:marTop w:val="300"/>
          <w:marBottom w:val="0"/>
          <w:divBdr>
            <w:top w:val="none" w:sz="0" w:space="0" w:color="auto"/>
            <w:left w:val="none" w:sz="0" w:space="0" w:color="auto"/>
            <w:bottom w:val="none" w:sz="0" w:space="0" w:color="auto"/>
            <w:right w:val="none" w:sz="0" w:space="0" w:color="auto"/>
          </w:divBdr>
          <w:divsChild>
            <w:div w:id="2100328910">
              <w:marLeft w:val="150"/>
              <w:marRight w:val="0"/>
              <w:marTop w:val="0"/>
              <w:marBottom w:val="0"/>
              <w:divBdr>
                <w:top w:val="none" w:sz="0" w:space="0" w:color="auto"/>
                <w:left w:val="none" w:sz="0" w:space="0" w:color="auto"/>
                <w:bottom w:val="none" w:sz="0" w:space="0" w:color="auto"/>
                <w:right w:val="none" w:sz="0" w:space="0" w:color="auto"/>
              </w:divBdr>
            </w:div>
            <w:div w:id="1887833860">
              <w:marLeft w:val="150"/>
              <w:marRight w:val="0"/>
              <w:marTop w:val="0"/>
              <w:marBottom w:val="0"/>
              <w:divBdr>
                <w:top w:val="none" w:sz="0" w:space="0" w:color="auto"/>
                <w:left w:val="none" w:sz="0" w:space="0" w:color="auto"/>
                <w:bottom w:val="none" w:sz="0" w:space="0" w:color="auto"/>
                <w:right w:val="none" w:sz="0" w:space="0" w:color="auto"/>
              </w:divBdr>
            </w:div>
            <w:div w:id="529997168">
              <w:marLeft w:val="150"/>
              <w:marRight w:val="0"/>
              <w:marTop w:val="0"/>
              <w:marBottom w:val="0"/>
              <w:divBdr>
                <w:top w:val="none" w:sz="0" w:space="0" w:color="auto"/>
                <w:left w:val="none" w:sz="0" w:space="0" w:color="auto"/>
                <w:bottom w:val="none" w:sz="0" w:space="0" w:color="auto"/>
                <w:right w:val="none" w:sz="0" w:space="0" w:color="auto"/>
              </w:divBdr>
            </w:div>
          </w:divsChild>
        </w:div>
        <w:div w:id="12417102">
          <w:marLeft w:val="0"/>
          <w:marRight w:val="0"/>
          <w:marTop w:val="300"/>
          <w:marBottom w:val="0"/>
          <w:divBdr>
            <w:top w:val="none" w:sz="0" w:space="0" w:color="auto"/>
            <w:left w:val="none" w:sz="0" w:space="0" w:color="auto"/>
            <w:bottom w:val="none" w:sz="0" w:space="0" w:color="auto"/>
            <w:right w:val="none" w:sz="0" w:space="0" w:color="auto"/>
          </w:divBdr>
          <w:divsChild>
            <w:div w:id="1897275971">
              <w:marLeft w:val="150"/>
              <w:marRight w:val="0"/>
              <w:marTop w:val="0"/>
              <w:marBottom w:val="0"/>
              <w:divBdr>
                <w:top w:val="none" w:sz="0" w:space="0" w:color="auto"/>
                <w:left w:val="none" w:sz="0" w:space="0" w:color="auto"/>
                <w:bottom w:val="none" w:sz="0" w:space="0" w:color="auto"/>
                <w:right w:val="none" w:sz="0" w:space="0" w:color="auto"/>
              </w:divBdr>
              <w:divsChild>
                <w:div w:id="553392206">
                  <w:marLeft w:val="300"/>
                  <w:marRight w:val="0"/>
                  <w:marTop w:val="0"/>
                  <w:marBottom w:val="0"/>
                  <w:divBdr>
                    <w:top w:val="none" w:sz="0" w:space="0" w:color="auto"/>
                    <w:left w:val="none" w:sz="0" w:space="0" w:color="auto"/>
                    <w:bottom w:val="none" w:sz="0" w:space="0" w:color="auto"/>
                    <w:right w:val="none" w:sz="0" w:space="0" w:color="auto"/>
                  </w:divBdr>
                </w:div>
                <w:div w:id="1800106655">
                  <w:marLeft w:val="300"/>
                  <w:marRight w:val="0"/>
                  <w:marTop w:val="0"/>
                  <w:marBottom w:val="0"/>
                  <w:divBdr>
                    <w:top w:val="none" w:sz="0" w:space="0" w:color="auto"/>
                    <w:left w:val="none" w:sz="0" w:space="0" w:color="auto"/>
                    <w:bottom w:val="none" w:sz="0" w:space="0" w:color="auto"/>
                    <w:right w:val="none" w:sz="0" w:space="0" w:color="auto"/>
                  </w:divBdr>
                </w:div>
              </w:divsChild>
            </w:div>
            <w:div w:id="988093956">
              <w:marLeft w:val="150"/>
              <w:marRight w:val="0"/>
              <w:marTop w:val="0"/>
              <w:marBottom w:val="0"/>
              <w:divBdr>
                <w:top w:val="none" w:sz="0" w:space="0" w:color="auto"/>
                <w:left w:val="none" w:sz="0" w:space="0" w:color="auto"/>
                <w:bottom w:val="none" w:sz="0" w:space="0" w:color="auto"/>
                <w:right w:val="none" w:sz="0" w:space="0" w:color="auto"/>
              </w:divBdr>
              <w:divsChild>
                <w:div w:id="512257011">
                  <w:marLeft w:val="300"/>
                  <w:marRight w:val="0"/>
                  <w:marTop w:val="0"/>
                  <w:marBottom w:val="0"/>
                  <w:divBdr>
                    <w:top w:val="none" w:sz="0" w:space="0" w:color="auto"/>
                    <w:left w:val="none" w:sz="0" w:space="0" w:color="auto"/>
                    <w:bottom w:val="none" w:sz="0" w:space="0" w:color="auto"/>
                    <w:right w:val="none" w:sz="0" w:space="0" w:color="auto"/>
                  </w:divBdr>
                  <w:divsChild>
                    <w:div w:id="1943412775">
                      <w:marLeft w:val="450"/>
                      <w:marRight w:val="0"/>
                      <w:marTop w:val="0"/>
                      <w:marBottom w:val="0"/>
                      <w:divBdr>
                        <w:top w:val="none" w:sz="0" w:space="0" w:color="auto"/>
                        <w:left w:val="none" w:sz="0" w:space="0" w:color="auto"/>
                        <w:bottom w:val="none" w:sz="0" w:space="0" w:color="auto"/>
                        <w:right w:val="none" w:sz="0" w:space="0" w:color="auto"/>
                      </w:divBdr>
                    </w:div>
                    <w:div w:id="72246783">
                      <w:marLeft w:val="450"/>
                      <w:marRight w:val="0"/>
                      <w:marTop w:val="0"/>
                      <w:marBottom w:val="0"/>
                      <w:divBdr>
                        <w:top w:val="none" w:sz="0" w:space="0" w:color="auto"/>
                        <w:left w:val="none" w:sz="0" w:space="0" w:color="auto"/>
                        <w:bottom w:val="none" w:sz="0" w:space="0" w:color="auto"/>
                        <w:right w:val="none" w:sz="0" w:space="0" w:color="auto"/>
                      </w:divBdr>
                    </w:div>
                  </w:divsChild>
                </w:div>
                <w:div w:id="170964916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746995025">
          <w:marLeft w:val="0"/>
          <w:marRight w:val="0"/>
          <w:marTop w:val="300"/>
          <w:marBottom w:val="0"/>
          <w:divBdr>
            <w:top w:val="none" w:sz="0" w:space="0" w:color="auto"/>
            <w:left w:val="none" w:sz="0" w:space="0" w:color="auto"/>
            <w:bottom w:val="none" w:sz="0" w:space="0" w:color="auto"/>
            <w:right w:val="none" w:sz="0" w:space="0" w:color="auto"/>
          </w:divBdr>
          <w:divsChild>
            <w:div w:id="1780904380">
              <w:marLeft w:val="150"/>
              <w:marRight w:val="0"/>
              <w:marTop w:val="0"/>
              <w:marBottom w:val="0"/>
              <w:divBdr>
                <w:top w:val="none" w:sz="0" w:space="0" w:color="auto"/>
                <w:left w:val="none" w:sz="0" w:space="0" w:color="auto"/>
                <w:bottom w:val="none" w:sz="0" w:space="0" w:color="auto"/>
                <w:right w:val="none" w:sz="0" w:space="0" w:color="auto"/>
              </w:divBdr>
            </w:div>
          </w:divsChild>
        </w:div>
        <w:div w:id="1856964428">
          <w:marLeft w:val="0"/>
          <w:marRight w:val="0"/>
          <w:marTop w:val="300"/>
          <w:marBottom w:val="0"/>
          <w:divBdr>
            <w:top w:val="none" w:sz="0" w:space="0" w:color="auto"/>
            <w:left w:val="none" w:sz="0" w:space="0" w:color="auto"/>
            <w:bottom w:val="none" w:sz="0" w:space="0" w:color="auto"/>
            <w:right w:val="none" w:sz="0" w:space="0" w:color="auto"/>
          </w:divBdr>
          <w:divsChild>
            <w:div w:id="934242227">
              <w:marLeft w:val="150"/>
              <w:marRight w:val="0"/>
              <w:marTop w:val="0"/>
              <w:marBottom w:val="0"/>
              <w:divBdr>
                <w:top w:val="none" w:sz="0" w:space="0" w:color="auto"/>
                <w:left w:val="none" w:sz="0" w:space="0" w:color="auto"/>
                <w:bottom w:val="none" w:sz="0" w:space="0" w:color="auto"/>
                <w:right w:val="none" w:sz="0" w:space="0" w:color="auto"/>
              </w:divBdr>
            </w:div>
          </w:divsChild>
        </w:div>
        <w:div w:id="1852333701">
          <w:marLeft w:val="0"/>
          <w:marRight w:val="0"/>
          <w:marTop w:val="300"/>
          <w:marBottom w:val="0"/>
          <w:divBdr>
            <w:top w:val="none" w:sz="0" w:space="0" w:color="auto"/>
            <w:left w:val="none" w:sz="0" w:space="0" w:color="auto"/>
            <w:bottom w:val="none" w:sz="0" w:space="0" w:color="auto"/>
            <w:right w:val="none" w:sz="0" w:space="0" w:color="auto"/>
          </w:divBdr>
          <w:divsChild>
            <w:div w:id="1844934908">
              <w:marLeft w:val="150"/>
              <w:marRight w:val="0"/>
              <w:marTop w:val="0"/>
              <w:marBottom w:val="0"/>
              <w:divBdr>
                <w:top w:val="none" w:sz="0" w:space="0" w:color="auto"/>
                <w:left w:val="none" w:sz="0" w:space="0" w:color="auto"/>
                <w:bottom w:val="none" w:sz="0" w:space="0" w:color="auto"/>
                <w:right w:val="none" w:sz="0" w:space="0" w:color="auto"/>
              </w:divBdr>
            </w:div>
            <w:div w:id="155074827">
              <w:marLeft w:val="150"/>
              <w:marRight w:val="0"/>
              <w:marTop w:val="0"/>
              <w:marBottom w:val="0"/>
              <w:divBdr>
                <w:top w:val="none" w:sz="0" w:space="0" w:color="auto"/>
                <w:left w:val="none" w:sz="0" w:space="0" w:color="auto"/>
                <w:bottom w:val="none" w:sz="0" w:space="0" w:color="auto"/>
                <w:right w:val="none" w:sz="0" w:space="0" w:color="auto"/>
              </w:divBdr>
            </w:div>
          </w:divsChild>
        </w:div>
        <w:div w:id="2065323991">
          <w:marLeft w:val="0"/>
          <w:marRight w:val="0"/>
          <w:marTop w:val="300"/>
          <w:marBottom w:val="0"/>
          <w:divBdr>
            <w:top w:val="none" w:sz="0" w:space="0" w:color="auto"/>
            <w:left w:val="none" w:sz="0" w:space="0" w:color="auto"/>
            <w:bottom w:val="none" w:sz="0" w:space="0" w:color="auto"/>
            <w:right w:val="none" w:sz="0" w:space="0" w:color="auto"/>
          </w:divBdr>
          <w:divsChild>
            <w:div w:id="642850543">
              <w:marLeft w:val="150"/>
              <w:marRight w:val="0"/>
              <w:marTop w:val="0"/>
              <w:marBottom w:val="0"/>
              <w:divBdr>
                <w:top w:val="none" w:sz="0" w:space="0" w:color="auto"/>
                <w:left w:val="none" w:sz="0" w:space="0" w:color="auto"/>
                <w:bottom w:val="none" w:sz="0" w:space="0" w:color="auto"/>
                <w:right w:val="none" w:sz="0" w:space="0" w:color="auto"/>
              </w:divBdr>
            </w:div>
            <w:div w:id="1157114044">
              <w:marLeft w:val="150"/>
              <w:marRight w:val="0"/>
              <w:marTop w:val="0"/>
              <w:marBottom w:val="0"/>
              <w:divBdr>
                <w:top w:val="none" w:sz="0" w:space="0" w:color="auto"/>
                <w:left w:val="none" w:sz="0" w:space="0" w:color="auto"/>
                <w:bottom w:val="none" w:sz="0" w:space="0" w:color="auto"/>
                <w:right w:val="none" w:sz="0" w:space="0" w:color="auto"/>
              </w:divBdr>
            </w:div>
            <w:div w:id="1112624268">
              <w:marLeft w:val="150"/>
              <w:marRight w:val="0"/>
              <w:marTop w:val="0"/>
              <w:marBottom w:val="0"/>
              <w:divBdr>
                <w:top w:val="none" w:sz="0" w:space="0" w:color="auto"/>
                <w:left w:val="none" w:sz="0" w:space="0" w:color="auto"/>
                <w:bottom w:val="none" w:sz="0" w:space="0" w:color="auto"/>
                <w:right w:val="none" w:sz="0" w:space="0" w:color="auto"/>
              </w:divBdr>
            </w:div>
            <w:div w:id="760294357">
              <w:marLeft w:val="150"/>
              <w:marRight w:val="0"/>
              <w:marTop w:val="0"/>
              <w:marBottom w:val="0"/>
              <w:divBdr>
                <w:top w:val="none" w:sz="0" w:space="0" w:color="auto"/>
                <w:left w:val="none" w:sz="0" w:space="0" w:color="auto"/>
                <w:bottom w:val="none" w:sz="0" w:space="0" w:color="auto"/>
                <w:right w:val="none" w:sz="0" w:space="0" w:color="auto"/>
              </w:divBdr>
            </w:div>
            <w:div w:id="285283479">
              <w:marLeft w:val="150"/>
              <w:marRight w:val="0"/>
              <w:marTop w:val="0"/>
              <w:marBottom w:val="0"/>
              <w:divBdr>
                <w:top w:val="none" w:sz="0" w:space="0" w:color="auto"/>
                <w:left w:val="none" w:sz="0" w:space="0" w:color="auto"/>
                <w:bottom w:val="none" w:sz="0" w:space="0" w:color="auto"/>
                <w:right w:val="none" w:sz="0" w:space="0" w:color="auto"/>
              </w:divBdr>
            </w:div>
          </w:divsChild>
        </w:div>
        <w:div w:id="31539541">
          <w:marLeft w:val="0"/>
          <w:marRight w:val="0"/>
          <w:marTop w:val="300"/>
          <w:marBottom w:val="0"/>
          <w:divBdr>
            <w:top w:val="none" w:sz="0" w:space="0" w:color="auto"/>
            <w:left w:val="none" w:sz="0" w:space="0" w:color="auto"/>
            <w:bottom w:val="none" w:sz="0" w:space="0" w:color="auto"/>
            <w:right w:val="none" w:sz="0" w:space="0" w:color="auto"/>
          </w:divBdr>
          <w:divsChild>
            <w:div w:id="2023119660">
              <w:marLeft w:val="150"/>
              <w:marRight w:val="0"/>
              <w:marTop w:val="0"/>
              <w:marBottom w:val="0"/>
              <w:divBdr>
                <w:top w:val="none" w:sz="0" w:space="0" w:color="auto"/>
                <w:left w:val="none" w:sz="0" w:space="0" w:color="auto"/>
                <w:bottom w:val="none" w:sz="0" w:space="0" w:color="auto"/>
                <w:right w:val="none" w:sz="0" w:space="0" w:color="auto"/>
              </w:divBdr>
            </w:div>
            <w:div w:id="1206017047">
              <w:marLeft w:val="150"/>
              <w:marRight w:val="0"/>
              <w:marTop w:val="0"/>
              <w:marBottom w:val="0"/>
              <w:divBdr>
                <w:top w:val="none" w:sz="0" w:space="0" w:color="auto"/>
                <w:left w:val="none" w:sz="0" w:space="0" w:color="auto"/>
                <w:bottom w:val="none" w:sz="0" w:space="0" w:color="auto"/>
                <w:right w:val="none" w:sz="0" w:space="0" w:color="auto"/>
              </w:divBdr>
            </w:div>
          </w:divsChild>
        </w:div>
        <w:div w:id="65107966">
          <w:marLeft w:val="0"/>
          <w:marRight w:val="0"/>
          <w:marTop w:val="300"/>
          <w:marBottom w:val="0"/>
          <w:divBdr>
            <w:top w:val="none" w:sz="0" w:space="0" w:color="auto"/>
            <w:left w:val="none" w:sz="0" w:space="0" w:color="auto"/>
            <w:bottom w:val="none" w:sz="0" w:space="0" w:color="auto"/>
            <w:right w:val="none" w:sz="0" w:space="0" w:color="auto"/>
          </w:divBdr>
        </w:div>
        <w:div w:id="487870031">
          <w:marLeft w:val="0"/>
          <w:marRight w:val="0"/>
          <w:marTop w:val="300"/>
          <w:marBottom w:val="0"/>
          <w:divBdr>
            <w:top w:val="none" w:sz="0" w:space="0" w:color="auto"/>
            <w:left w:val="none" w:sz="0" w:space="0" w:color="auto"/>
            <w:bottom w:val="none" w:sz="0" w:space="0" w:color="auto"/>
            <w:right w:val="none" w:sz="0" w:space="0" w:color="auto"/>
          </w:divBdr>
          <w:divsChild>
            <w:div w:id="6569121">
              <w:marLeft w:val="150"/>
              <w:marRight w:val="0"/>
              <w:marTop w:val="0"/>
              <w:marBottom w:val="0"/>
              <w:divBdr>
                <w:top w:val="none" w:sz="0" w:space="0" w:color="auto"/>
                <w:left w:val="none" w:sz="0" w:space="0" w:color="auto"/>
                <w:bottom w:val="none" w:sz="0" w:space="0" w:color="auto"/>
                <w:right w:val="none" w:sz="0" w:space="0" w:color="auto"/>
              </w:divBdr>
            </w:div>
            <w:div w:id="284242621">
              <w:marLeft w:val="150"/>
              <w:marRight w:val="0"/>
              <w:marTop w:val="0"/>
              <w:marBottom w:val="0"/>
              <w:divBdr>
                <w:top w:val="none" w:sz="0" w:space="0" w:color="auto"/>
                <w:left w:val="none" w:sz="0" w:space="0" w:color="auto"/>
                <w:bottom w:val="none" w:sz="0" w:space="0" w:color="auto"/>
                <w:right w:val="none" w:sz="0" w:space="0" w:color="auto"/>
              </w:divBdr>
            </w:div>
            <w:div w:id="1922181747">
              <w:marLeft w:val="150"/>
              <w:marRight w:val="0"/>
              <w:marTop w:val="0"/>
              <w:marBottom w:val="0"/>
              <w:divBdr>
                <w:top w:val="none" w:sz="0" w:space="0" w:color="auto"/>
                <w:left w:val="none" w:sz="0" w:space="0" w:color="auto"/>
                <w:bottom w:val="none" w:sz="0" w:space="0" w:color="auto"/>
                <w:right w:val="none" w:sz="0" w:space="0" w:color="auto"/>
              </w:divBdr>
              <w:divsChild>
                <w:div w:id="351221412">
                  <w:marLeft w:val="300"/>
                  <w:marRight w:val="0"/>
                  <w:marTop w:val="0"/>
                  <w:marBottom w:val="0"/>
                  <w:divBdr>
                    <w:top w:val="none" w:sz="0" w:space="0" w:color="auto"/>
                    <w:left w:val="none" w:sz="0" w:space="0" w:color="auto"/>
                    <w:bottom w:val="none" w:sz="0" w:space="0" w:color="auto"/>
                    <w:right w:val="none" w:sz="0" w:space="0" w:color="auto"/>
                  </w:divBdr>
                </w:div>
                <w:div w:id="1199467293">
                  <w:marLeft w:val="300"/>
                  <w:marRight w:val="0"/>
                  <w:marTop w:val="0"/>
                  <w:marBottom w:val="0"/>
                  <w:divBdr>
                    <w:top w:val="none" w:sz="0" w:space="0" w:color="auto"/>
                    <w:left w:val="none" w:sz="0" w:space="0" w:color="auto"/>
                    <w:bottom w:val="none" w:sz="0" w:space="0" w:color="auto"/>
                    <w:right w:val="none" w:sz="0" w:space="0" w:color="auto"/>
                  </w:divBdr>
                </w:div>
              </w:divsChild>
            </w:div>
            <w:div w:id="392508897">
              <w:marLeft w:val="150"/>
              <w:marRight w:val="0"/>
              <w:marTop w:val="0"/>
              <w:marBottom w:val="0"/>
              <w:divBdr>
                <w:top w:val="none" w:sz="0" w:space="0" w:color="auto"/>
                <w:left w:val="none" w:sz="0" w:space="0" w:color="auto"/>
                <w:bottom w:val="none" w:sz="0" w:space="0" w:color="auto"/>
                <w:right w:val="none" w:sz="0" w:space="0" w:color="auto"/>
              </w:divBdr>
            </w:div>
          </w:divsChild>
        </w:div>
        <w:div w:id="102193392">
          <w:marLeft w:val="0"/>
          <w:marRight w:val="0"/>
          <w:marTop w:val="300"/>
          <w:marBottom w:val="0"/>
          <w:divBdr>
            <w:top w:val="none" w:sz="0" w:space="0" w:color="auto"/>
            <w:left w:val="none" w:sz="0" w:space="0" w:color="auto"/>
            <w:bottom w:val="none" w:sz="0" w:space="0" w:color="auto"/>
            <w:right w:val="none" w:sz="0" w:space="0" w:color="auto"/>
          </w:divBdr>
          <w:divsChild>
            <w:div w:id="1533034191">
              <w:marLeft w:val="150"/>
              <w:marRight w:val="0"/>
              <w:marTop w:val="0"/>
              <w:marBottom w:val="0"/>
              <w:divBdr>
                <w:top w:val="none" w:sz="0" w:space="0" w:color="auto"/>
                <w:left w:val="none" w:sz="0" w:space="0" w:color="auto"/>
                <w:bottom w:val="none" w:sz="0" w:space="0" w:color="auto"/>
                <w:right w:val="none" w:sz="0" w:space="0" w:color="auto"/>
              </w:divBdr>
            </w:div>
            <w:div w:id="621225307">
              <w:marLeft w:val="150"/>
              <w:marRight w:val="0"/>
              <w:marTop w:val="0"/>
              <w:marBottom w:val="0"/>
              <w:divBdr>
                <w:top w:val="none" w:sz="0" w:space="0" w:color="auto"/>
                <w:left w:val="none" w:sz="0" w:space="0" w:color="auto"/>
                <w:bottom w:val="none" w:sz="0" w:space="0" w:color="auto"/>
                <w:right w:val="none" w:sz="0" w:space="0" w:color="auto"/>
              </w:divBdr>
            </w:div>
            <w:div w:id="857163024">
              <w:marLeft w:val="150"/>
              <w:marRight w:val="0"/>
              <w:marTop w:val="0"/>
              <w:marBottom w:val="0"/>
              <w:divBdr>
                <w:top w:val="none" w:sz="0" w:space="0" w:color="auto"/>
                <w:left w:val="none" w:sz="0" w:space="0" w:color="auto"/>
                <w:bottom w:val="none" w:sz="0" w:space="0" w:color="auto"/>
                <w:right w:val="none" w:sz="0" w:space="0" w:color="auto"/>
              </w:divBdr>
              <w:divsChild>
                <w:div w:id="806555348">
                  <w:marLeft w:val="300"/>
                  <w:marRight w:val="0"/>
                  <w:marTop w:val="0"/>
                  <w:marBottom w:val="0"/>
                  <w:divBdr>
                    <w:top w:val="none" w:sz="0" w:space="0" w:color="auto"/>
                    <w:left w:val="none" w:sz="0" w:space="0" w:color="auto"/>
                    <w:bottom w:val="none" w:sz="0" w:space="0" w:color="auto"/>
                    <w:right w:val="none" w:sz="0" w:space="0" w:color="auto"/>
                  </w:divBdr>
                </w:div>
                <w:div w:id="18926161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200044372">
          <w:marLeft w:val="0"/>
          <w:marRight w:val="0"/>
          <w:marTop w:val="300"/>
          <w:marBottom w:val="0"/>
          <w:divBdr>
            <w:top w:val="none" w:sz="0" w:space="0" w:color="auto"/>
            <w:left w:val="none" w:sz="0" w:space="0" w:color="auto"/>
            <w:bottom w:val="none" w:sz="0" w:space="0" w:color="auto"/>
            <w:right w:val="none" w:sz="0" w:space="0" w:color="auto"/>
          </w:divBdr>
          <w:divsChild>
            <w:div w:id="685012159">
              <w:marLeft w:val="150"/>
              <w:marRight w:val="0"/>
              <w:marTop w:val="0"/>
              <w:marBottom w:val="0"/>
              <w:divBdr>
                <w:top w:val="none" w:sz="0" w:space="0" w:color="auto"/>
                <w:left w:val="none" w:sz="0" w:space="0" w:color="auto"/>
                <w:bottom w:val="none" w:sz="0" w:space="0" w:color="auto"/>
                <w:right w:val="none" w:sz="0" w:space="0" w:color="auto"/>
              </w:divBdr>
              <w:divsChild>
                <w:div w:id="290281371">
                  <w:marLeft w:val="300"/>
                  <w:marRight w:val="0"/>
                  <w:marTop w:val="0"/>
                  <w:marBottom w:val="0"/>
                  <w:divBdr>
                    <w:top w:val="none" w:sz="0" w:space="0" w:color="auto"/>
                    <w:left w:val="none" w:sz="0" w:space="0" w:color="auto"/>
                    <w:bottom w:val="none" w:sz="0" w:space="0" w:color="auto"/>
                    <w:right w:val="none" w:sz="0" w:space="0" w:color="auto"/>
                  </w:divBdr>
                </w:div>
                <w:div w:id="2053730229">
                  <w:marLeft w:val="300"/>
                  <w:marRight w:val="0"/>
                  <w:marTop w:val="0"/>
                  <w:marBottom w:val="0"/>
                  <w:divBdr>
                    <w:top w:val="none" w:sz="0" w:space="0" w:color="auto"/>
                    <w:left w:val="none" w:sz="0" w:space="0" w:color="auto"/>
                    <w:bottom w:val="none" w:sz="0" w:space="0" w:color="auto"/>
                    <w:right w:val="none" w:sz="0" w:space="0" w:color="auto"/>
                  </w:divBdr>
                </w:div>
              </w:divsChild>
            </w:div>
            <w:div w:id="1975019479">
              <w:marLeft w:val="150"/>
              <w:marRight w:val="0"/>
              <w:marTop w:val="0"/>
              <w:marBottom w:val="0"/>
              <w:divBdr>
                <w:top w:val="none" w:sz="0" w:space="0" w:color="auto"/>
                <w:left w:val="none" w:sz="0" w:space="0" w:color="auto"/>
                <w:bottom w:val="none" w:sz="0" w:space="0" w:color="auto"/>
                <w:right w:val="none" w:sz="0" w:space="0" w:color="auto"/>
              </w:divBdr>
            </w:div>
          </w:divsChild>
        </w:div>
        <w:div w:id="1952274128">
          <w:marLeft w:val="0"/>
          <w:marRight w:val="0"/>
          <w:marTop w:val="300"/>
          <w:marBottom w:val="0"/>
          <w:divBdr>
            <w:top w:val="none" w:sz="0" w:space="0" w:color="auto"/>
            <w:left w:val="none" w:sz="0" w:space="0" w:color="auto"/>
            <w:bottom w:val="none" w:sz="0" w:space="0" w:color="auto"/>
            <w:right w:val="none" w:sz="0" w:space="0" w:color="auto"/>
          </w:divBdr>
        </w:div>
        <w:div w:id="1790780752">
          <w:marLeft w:val="0"/>
          <w:marRight w:val="0"/>
          <w:marTop w:val="300"/>
          <w:marBottom w:val="0"/>
          <w:divBdr>
            <w:top w:val="none" w:sz="0" w:space="0" w:color="auto"/>
            <w:left w:val="none" w:sz="0" w:space="0" w:color="auto"/>
            <w:bottom w:val="none" w:sz="0" w:space="0" w:color="auto"/>
            <w:right w:val="none" w:sz="0" w:space="0" w:color="auto"/>
          </w:divBdr>
          <w:divsChild>
            <w:div w:id="2127507360">
              <w:marLeft w:val="150"/>
              <w:marRight w:val="0"/>
              <w:marTop w:val="0"/>
              <w:marBottom w:val="0"/>
              <w:divBdr>
                <w:top w:val="none" w:sz="0" w:space="0" w:color="auto"/>
                <w:left w:val="none" w:sz="0" w:space="0" w:color="auto"/>
                <w:bottom w:val="none" w:sz="0" w:space="0" w:color="auto"/>
                <w:right w:val="none" w:sz="0" w:space="0" w:color="auto"/>
              </w:divBdr>
            </w:div>
            <w:div w:id="764573594">
              <w:marLeft w:val="150"/>
              <w:marRight w:val="0"/>
              <w:marTop w:val="0"/>
              <w:marBottom w:val="0"/>
              <w:divBdr>
                <w:top w:val="none" w:sz="0" w:space="0" w:color="auto"/>
                <w:left w:val="none" w:sz="0" w:space="0" w:color="auto"/>
                <w:bottom w:val="none" w:sz="0" w:space="0" w:color="auto"/>
                <w:right w:val="none" w:sz="0" w:space="0" w:color="auto"/>
              </w:divBdr>
            </w:div>
            <w:div w:id="1752895627">
              <w:marLeft w:val="150"/>
              <w:marRight w:val="0"/>
              <w:marTop w:val="0"/>
              <w:marBottom w:val="0"/>
              <w:divBdr>
                <w:top w:val="none" w:sz="0" w:space="0" w:color="auto"/>
                <w:left w:val="none" w:sz="0" w:space="0" w:color="auto"/>
                <w:bottom w:val="none" w:sz="0" w:space="0" w:color="auto"/>
                <w:right w:val="none" w:sz="0" w:space="0" w:color="auto"/>
              </w:divBdr>
            </w:div>
            <w:div w:id="185946933">
              <w:marLeft w:val="150"/>
              <w:marRight w:val="0"/>
              <w:marTop w:val="0"/>
              <w:marBottom w:val="0"/>
              <w:divBdr>
                <w:top w:val="none" w:sz="0" w:space="0" w:color="auto"/>
                <w:left w:val="none" w:sz="0" w:space="0" w:color="auto"/>
                <w:bottom w:val="none" w:sz="0" w:space="0" w:color="auto"/>
                <w:right w:val="none" w:sz="0" w:space="0" w:color="auto"/>
              </w:divBdr>
              <w:divsChild>
                <w:div w:id="888222242">
                  <w:marLeft w:val="300"/>
                  <w:marRight w:val="0"/>
                  <w:marTop w:val="0"/>
                  <w:marBottom w:val="0"/>
                  <w:divBdr>
                    <w:top w:val="none" w:sz="0" w:space="0" w:color="auto"/>
                    <w:left w:val="none" w:sz="0" w:space="0" w:color="auto"/>
                    <w:bottom w:val="none" w:sz="0" w:space="0" w:color="auto"/>
                    <w:right w:val="none" w:sz="0" w:space="0" w:color="auto"/>
                  </w:divBdr>
                </w:div>
                <w:div w:id="1629046651">
                  <w:marLeft w:val="300"/>
                  <w:marRight w:val="0"/>
                  <w:marTop w:val="0"/>
                  <w:marBottom w:val="0"/>
                  <w:divBdr>
                    <w:top w:val="none" w:sz="0" w:space="0" w:color="auto"/>
                    <w:left w:val="none" w:sz="0" w:space="0" w:color="auto"/>
                    <w:bottom w:val="none" w:sz="0" w:space="0" w:color="auto"/>
                    <w:right w:val="none" w:sz="0" w:space="0" w:color="auto"/>
                  </w:divBdr>
                </w:div>
                <w:div w:id="1274282558">
                  <w:marLeft w:val="300"/>
                  <w:marRight w:val="0"/>
                  <w:marTop w:val="0"/>
                  <w:marBottom w:val="0"/>
                  <w:divBdr>
                    <w:top w:val="none" w:sz="0" w:space="0" w:color="auto"/>
                    <w:left w:val="none" w:sz="0" w:space="0" w:color="auto"/>
                    <w:bottom w:val="none" w:sz="0" w:space="0" w:color="auto"/>
                    <w:right w:val="none" w:sz="0" w:space="0" w:color="auto"/>
                  </w:divBdr>
                </w:div>
              </w:divsChild>
            </w:div>
            <w:div w:id="816150449">
              <w:marLeft w:val="150"/>
              <w:marRight w:val="0"/>
              <w:marTop w:val="0"/>
              <w:marBottom w:val="0"/>
              <w:divBdr>
                <w:top w:val="none" w:sz="0" w:space="0" w:color="auto"/>
                <w:left w:val="none" w:sz="0" w:space="0" w:color="auto"/>
                <w:bottom w:val="none" w:sz="0" w:space="0" w:color="auto"/>
                <w:right w:val="none" w:sz="0" w:space="0" w:color="auto"/>
              </w:divBdr>
            </w:div>
          </w:divsChild>
        </w:div>
        <w:div w:id="1418481381">
          <w:marLeft w:val="0"/>
          <w:marRight w:val="0"/>
          <w:marTop w:val="300"/>
          <w:marBottom w:val="0"/>
          <w:divBdr>
            <w:top w:val="none" w:sz="0" w:space="0" w:color="auto"/>
            <w:left w:val="none" w:sz="0" w:space="0" w:color="auto"/>
            <w:bottom w:val="none" w:sz="0" w:space="0" w:color="auto"/>
            <w:right w:val="none" w:sz="0" w:space="0" w:color="auto"/>
          </w:divBdr>
          <w:divsChild>
            <w:div w:id="2049842093">
              <w:marLeft w:val="150"/>
              <w:marRight w:val="0"/>
              <w:marTop w:val="0"/>
              <w:marBottom w:val="0"/>
              <w:divBdr>
                <w:top w:val="none" w:sz="0" w:space="0" w:color="auto"/>
                <w:left w:val="none" w:sz="0" w:space="0" w:color="auto"/>
                <w:bottom w:val="none" w:sz="0" w:space="0" w:color="auto"/>
                <w:right w:val="none" w:sz="0" w:space="0" w:color="auto"/>
              </w:divBdr>
            </w:div>
            <w:div w:id="2009095170">
              <w:marLeft w:val="150"/>
              <w:marRight w:val="0"/>
              <w:marTop w:val="0"/>
              <w:marBottom w:val="0"/>
              <w:divBdr>
                <w:top w:val="none" w:sz="0" w:space="0" w:color="auto"/>
                <w:left w:val="none" w:sz="0" w:space="0" w:color="auto"/>
                <w:bottom w:val="none" w:sz="0" w:space="0" w:color="auto"/>
                <w:right w:val="none" w:sz="0" w:space="0" w:color="auto"/>
              </w:divBdr>
              <w:divsChild>
                <w:div w:id="1549536572">
                  <w:marLeft w:val="300"/>
                  <w:marRight w:val="0"/>
                  <w:marTop w:val="0"/>
                  <w:marBottom w:val="0"/>
                  <w:divBdr>
                    <w:top w:val="none" w:sz="0" w:space="0" w:color="auto"/>
                    <w:left w:val="none" w:sz="0" w:space="0" w:color="auto"/>
                    <w:bottom w:val="none" w:sz="0" w:space="0" w:color="auto"/>
                    <w:right w:val="none" w:sz="0" w:space="0" w:color="auto"/>
                  </w:divBdr>
                </w:div>
                <w:div w:id="1333029193">
                  <w:marLeft w:val="300"/>
                  <w:marRight w:val="0"/>
                  <w:marTop w:val="0"/>
                  <w:marBottom w:val="0"/>
                  <w:divBdr>
                    <w:top w:val="none" w:sz="0" w:space="0" w:color="auto"/>
                    <w:left w:val="none" w:sz="0" w:space="0" w:color="auto"/>
                    <w:bottom w:val="none" w:sz="0" w:space="0" w:color="auto"/>
                    <w:right w:val="none" w:sz="0" w:space="0" w:color="auto"/>
                  </w:divBdr>
                </w:div>
                <w:div w:id="704989288">
                  <w:marLeft w:val="300"/>
                  <w:marRight w:val="0"/>
                  <w:marTop w:val="0"/>
                  <w:marBottom w:val="0"/>
                  <w:divBdr>
                    <w:top w:val="none" w:sz="0" w:space="0" w:color="auto"/>
                    <w:left w:val="none" w:sz="0" w:space="0" w:color="auto"/>
                    <w:bottom w:val="none" w:sz="0" w:space="0" w:color="auto"/>
                    <w:right w:val="none" w:sz="0" w:space="0" w:color="auto"/>
                  </w:divBdr>
                </w:div>
                <w:div w:id="1263881391">
                  <w:marLeft w:val="300"/>
                  <w:marRight w:val="0"/>
                  <w:marTop w:val="0"/>
                  <w:marBottom w:val="0"/>
                  <w:divBdr>
                    <w:top w:val="none" w:sz="0" w:space="0" w:color="auto"/>
                    <w:left w:val="none" w:sz="0" w:space="0" w:color="auto"/>
                    <w:bottom w:val="none" w:sz="0" w:space="0" w:color="auto"/>
                    <w:right w:val="none" w:sz="0" w:space="0" w:color="auto"/>
                  </w:divBdr>
                </w:div>
                <w:div w:id="53698413">
                  <w:marLeft w:val="300"/>
                  <w:marRight w:val="0"/>
                  <w:marTop w:val="0"/>
                  <w:marBottom w:val="0"/>
                  <w:divBdr>
                    <w:top w:val="none" w:sz="0" w:space="0" w:color="auto"/>
                    <w:left w:val="none" w:sz="0" w:space="0" w:color="auto"/>
                    <w:bottom w:val="none" w:sz="0" w:space="0" w:color="auto"/>
                    <w:right w:val="none" w:sz="0" w:space="0" w:color="auto"/>
                  </w:divBdr>
                </w:div>
              </w:divsChild>
            </w:div>
            <w:div w:id="1578588260">
              <w:marLeft w:val="150"/>
              <w:marRight w:val="0"/>
              <w:marTop w:val="0"/>
              <w:marBottom w:val="0"/>
              <w:divBdr>
                <w:top w:val="none" w:sz="0" w:space="0" w:color="auto"/>
                <w:left w:val="none" w:sz="0" w:space="0" w:color="auto"/>
                <w:bottom w:val="none" w:sz="0" w:space="0" w:color="auto"/>
                <w:right w:val="none" w:sz="0" w:space="0" w:color="auto"/>
              </w:divBdr>
            </w:div>
            <w:div w:id="143008796">
              <w:marLeft w:val="150"/>
              <w:marRight w:val="0"/>
              <w:marTop w:val="0"/>
              <w:marBottom w:val="0"/>
              <w:divBdr>
                <w:top w:val="none" w:sz="0" w:space="0" w:color="auto"/>
                <w:left w:val="none" w:sz="0" w:space="0" w:color="auto"/>
                <w:bottom w:val="none" w:sz="0" w:space="0" w:color="auto"/>
                <w:right w:val="none" w:sz="0" w:space="0" w:color="auto"/>
              </w:divBdr>
            </w:div>
            <w:div w:id="1262833578">
              <w:marLeft w:val="150"/>
              <w:marRight w:val="0"/>
              <w:marTop w:val="0"/>
              <w:marBottom w:val="0"/>
              <w:divBdr>
                <w:top w:val="none" w:sz="0" w:space="0" w:color="auto"/>
                <w:left w:val="none" w:sz="0" w:space="0" w:color="auto"/>
                <w:bottom w:val="none" w:sz="0" w:space="0" w:color="auto"/>
                <w:right w:val="none" w:sz="0" w:space="0" w:color="auto"/>
              </w:divBdr>
            </w:div>
          </w:divsChild>
        </w:div>
        <w:div w:id="1917520392">
          <w:marLeft w:val="0"/>
          <w:marRight w:val="0"/>
          <w:marTop w:val="300"/>
          <w:marBottom w:val="0"/>
          <w:divBdr>
            <w:top w:val="none" w:sz="0" w:space="0" w:color="auto"/>
            <w:left w:val="none" w:sz="0" w:space="0" w:color="auto"/>
            <w:bottom w:val="none" w:sz="0" w:space="0" w:color="auto"/>
            <w:right w:val="none" w:sz="0" w:space="0" w:color="auto"/>
          </w:divBdr>
          <w:divsChild>
            <w:div w:id="1438476788">
              <w:marLeft w:val="150"/>
              <w:marRight w:val="0"/>
              <w:marTop w:val="0"/>
              <w:marBottom w:val="0"/>
              <w:divBdr>
                <w:top w:val="none" w:sz="0" w:space="0" w:color="auto"/>
                <w:left w:val="none" w:sz="0" w:space="0" w:color="auto"/>
                <w:bottom w:val="none" w:sz="0" w:space="0" w:color="auto"/>
                <w:right w:val="none" w:sz="0" w:space="0" w:color="auto"/>
              </w:divBdr>
            </w:div>
            <w:div w:id="1639871182">
              <w:marLeft w:val="150"/>
              <w:marRight w:val="0"/>
              <w:marTop w:val="0"/>
              <w:marBottom w:val="0"/>
              <w:divBdr>
                <w:top w:val="none" w:sz="0" w:space="0" w:color="auto"/>
                <w:left w:val="none" w:sz="0" w:space="0" w:color="auto"/>
                <w:bottom w:val="none" w:sz="0" w:space="0" w:color="auto"/>
                <w:right w:val="none" w:sz="0" w:space="0" w:color="auto"/>
              </w:divBdr>
            </w:div>
          </w:divsChild>
        </w:div>
        <w:div w:id="1823616311">
          <w:marLeft w:val="0"/>
          <w:marRight w:val="0"/>
          <w:marTop w:val="300"/>
          <w:marBottom w:val="0"/>
          <w:divBdr>
            <w:top w:val="none" w:sz="0" w:space="0" w:color="auto"/>
            <w:left w:val="none" w:sz="0" w:space="0" w:color="auto"/>
            <w:bottom w:val="none" w:sz="0" w:space="0" w:color="auto"/>
            <w:right w:val="none" w:sz="0" w:space="0" w:color="auto"/>
          </w:divBdr>
        </w:div>
      </w:divsChild>
    </w:div>
    <w:div w:id="138047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diankanoon.org/doc/195113553/" TargetMode="External"/><Relationship Id="rId21" Type="http://schemas.openxmlformats.org/officeDocument/2006/relationships/hyperlink" Target="https://indiankanoon.org/doc/32373412/" TargetMode="External"/><Relationship Id="rId42" Type="http://schemas.openxmlformats.org/officeDocument/2006/relationships/hyperlink" Target="https://indiankanoon.org/doc/47209137/" TargetMode="External"/><Relationship Id="rId63" Type="http://schemas.openxmlformats.org/officeDocument/2006/relationships/hyperlink" Target="https://indiankanoon.org/doc/65858064/" TargetMode="External"/><Relationship Id="rId84" Type="http://schemas.openxmlformats.org/officeDocument/2006/relationships/hyperlink" Target="https://indiankanoon.org/doc/65948960/" TargetMode="External"/><Relationship Id="rId138" Type="http://schemas.openxmlformats.org/officeDocument/2006/relationships/hyperlink" Target="https://indiankanoon.org/doc/171258181/" TargetMode="External"/><Relationship Id="rId159" Type="http://schemas.openxmlformats.org/officeDocument/2006/relationships/hyperlink" Target="https://indiankanoon.org/doc/174873018/" TargetMode="External"/><Relationship Id="rId107" Type="http://schemas.openxmlformats.org/officeDocument/2006/relationships/hyperlink" Target="https://indiankanoon.org/doc/37195489/" TargetMode="External"/><Relationship Id="rId11" Type="http://schemas.openxmlformats.org/officeDocument/2006/relationships/hyperlink" Target="https://indiankanoon.org/doc/71719068/" TargetMode="External"/><Relationship Id="rId32" Type="http://schemas.openxmlformats.org/officeDocument/2006/relationships/hyperlink" Target="https://indiankanoon.org/doc/147511594/" TargetMode="External"/><Relationship Id="rId53" Type="http://schemas.openxmlformats.org/officeDocument/2006/relationships/hyperlink" Target="https://indiankanoon.org/doc/73297311/" TargetMode="External"/><Relationship Id="rId74" Type="http://schemas.openxmlformats.org/officeDocument/2006/relationships/hyperlink" Target="https://indiankanoon.org/doc/156617300/" TargetMode="External"/><Relationship Id="rId128" Type="http://schemas.openxmlformats.org/officeDocument/2006/relationships/hyperlink" Target="https://indiankanoon.org/doc/152936940/" TargetMode="External"/><Relationship Id="rId149" Type="http://schemas.openxmlformats.org/officeDocument/2006/relationships/hyperlink" Target="https://indiankanoon.org/doc/181955493/" TargetMode="External"/><Relationship Id="rId5" Type="http://schemas.openxmlformats.org/officeDocument/2006/relationships/webSettings" Target="webSettings.xml"/><Relationship Id="rId95" Type="http://schemas.openxmlformats.org/officeDocument/2006/relationships/hyperlink" Target="https://indiankanoon.org/doc/114732011/" TargetMode="External"/><Relationship Id="rId160" Type="http://schemas.openxmlformats.org/officeDocument/2006/relationships/hyperlink" Target="https://indiankanoon.org/doc/21831412/" TargetMode="External"/><Relationship Id="rId22" Type="http://schemas.openxmlformats.org/officeDocument/2006/relationships/hyperlink" Target="https://indiankanoon.org/doc/88627469/" TargetMode="External"/><Relationship Id="rId43" Type="http://schemas.openxmlformats.org/officeDocument/2006/relationships/hyperlink" Target="https://indiankanoon.org/doc/43807306/" TargetMode="External"/><Relationship Id="rId64" Type="http://schemas.openxmlformats.org/officeDocument/2006/relationships/hyperlink" Target="https://indiankanoon.org/doc/173708414/" TargetMode="External"/><Relationship Id="rId118" Type="http://schemas.openxmlformats.org/officeDocument/2006/relationships/hyperlink" Target="https://indiankanoon.org/doc/23641640/" TargetMode="External"/><Relationship Id="rId139" Type="http://schemas.openxmlformats.org/officeDocument/2006/relationships/hyperlink" Target="https://indiankanoon.org/doc/105378913/" TargetMode="External"/><Relationship Id="rId85" Type="http://schemas.openxmlformats.org/officeDocument/2006/relationships/hyperlink" Target="https://indiankanoon.org/doc/198246867/" TargetMode="External"/><Relationship Id="rId150" Type="http://schemas.openxmlformats.org/officeDocument/2006/relationships/hyperlink" Target="https://indiankanoon.org/doc/154576936/" TargetMode="External"/><Relationship Id="rId12" Type="http://schemas.openxmlformats.org/officeDocument/2006/relationships/hyperlink" Target="https://indiankanoon.org/doc/89444683/" TargetMode="External"/><Relationship Id="rId17" Type="http://schemas.openxmlformats.org/officeDocument/2006/relationships/hyperlink" Target="https://indiankanoon.org/doc/147261511/" TargetMode="External"/><Relationship Id="rId33" Type="http://schemas.openxmlformats.org/officeDocument/2006/relationships/hyperlink" Target="https://indiankanoon.org/doc/125470474/" TargetMode="External"/><Relationship Id="rId38" Type="http://schemas.openxmlformats.org/officeDocument/2006/relationships/hyperlink" Target="https://indiankanoon.org/doc/45839813/" TargetMode="External"/><Relationship Id="rId59" Type="http://schemas.openxmlformats.org/officeDocument/2006/relationships/hyperlink" Target="https://indiankanoon.org/doc/43803543/" TargetMode="External"/><Relationship Id="rId103" Type="http://schemas.openxmlformats.org/officeDocument/2006/relationships/hyperlink" Target="https://indiankanoon.org/doc/56893016/" TargetMode="External"/><Relationship Id="rId108" Type="http://schemas.openxmlformats.org/officeDocument/2006/relationships/hyperlink" Target="https://indiankanoon.org/doc/134562453/" TargetMode="External"/><Relationship Id="rId124" Type="http://schemas.openxmlformats.org/officeDocument/2006/relationships/hyperlink" Target="https://indiankanoon.org/doc/164533095/" TargetMode="External"/><Relationship Id="rId129" Type="http://schemas.openxmlformats.org/officeDocument/2006/relationships/hyperlink" Target="https://indiankanoon.org/doc/90379839/" TargetMode="External"/><Relationship Id="rId54" Type="http://schemas.openxmlformats.org/officeDocument/2006/relationships/hyperlink" Target="https://indiankanoon.org/doc/64172947/" TargetMode="External"/><Relationship Id="rId70" Type="http://schemas.openxmlformats.org/officeDocument/2006/relationships/hyperlink" Target="https://indiankanoon.org/doc/167331562/" TargetMode="External"/><Relationship Id="rId75" Type="http://schemas.openxmlformats.org/officeDocument/2006/relationships/hyperlink" Target="https://indiankanoon.org/doc/98663565/" TargetMode="External"/><Relationship Id="rId91" Type="http://schemas.openxmlformats.org/officeDocument/2006/relationships/hyperlink" Target="https://indiankanoon.org/doc/84828276/" TargetMode="External"/><Relationship Id="rId96" Type="http://schemas.openxmlformats.org/officeDocument/2006/relationships/hyperlink" Target="https://indiankanoon.org/doc/118163080/" TargetMode="External"/><Relationship Id="rId140" Type="http://schemas.openxmlformats.org/officeDocument/2006/relationships/hyperlink" Target="https://indiankanoon.org/doc/136337689/" TargetMode="External"/><Relationship Id="rId145" Type="http://schemas.openxmlformats.org/officeDocument/2006/relationships/hyperlink" Target="https://indiankanoon.org/doc/75787170/" TargetMode="External"/><Relationship Id="rId161" Type="http://schemas.openxmlformats.org/officeDocument/2006/relationships/hyperlink" Target="https://indiankanoon.org/doc/18526398/" TargetMode="External"/><Relationship Id="rId16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diankanoon.org/doc/177017794/" TargetMode="External"/><Relationship Id="rId28" Type="http://schemas.openxmlformats.org/officeDocument/2006/relationships/hyperlink" Target="https://indiankanoon.org/doc/76135255/" TargetMode="External"/><Relationship Id="rId49" Type="http://schemas.openxmlformats.org/officeDocument/2006/relationships/hyperlink" Target="https://indiankanoon.org/doc/104372689/" TargetMode="External"/><Relationship Id="rId114" Type="http://schemas.openxmlformats.org/officeDocument/2006/relationships/hyperlink" Target="https://indiankanoon.org/doc/106197156/" TargetMode="External"/><Relationship Id="rId119" Type="http://schemas.openxmlformats.org/officeDocument/2006/relationships/hyperlink" Target="https://indiankanoon.org/doc/37437246/" TargetMode="External"/><Relationship Id="rId44" Type="http://schemas.openxmlformats.org/officeDocument/2006/relationships/hyperlink" Target="https://indiankanoon.org/doc/127124217/" TargetMode="External"/><Relationship Id="rId60" Type="http://schemas.openxmlformats.org/officeDocument/2006/relationships/hyperlink" Target="https://indiankanoon.org/doc/60829239/" TargetMode="External"/><Relationship Id="rId65" Type="http://schemas.openxmlformats.org/officeDocument/2006/relationships/hyperlink" Target="https://indiankanoon.org/doc/158912938/" TargetMode="External"/><Relationship Id="rId81" Type="http://schemas.openxmlformats.org/officeDocument/2006/relationships/hyperlink" Target="https://indiankanoon.org/doc/18676221/" TargetMode="External"/><Relationship Id="rId86" Type="http://schemas.openxmlformats.org/officeDocument/2006/relationships/hyperlink" Target="https://indiankanoon.org/doc/140052415/" TargetMode="External"/><Relationship Id="rId130" Type="http://schemas.openxmlformats.org/officeDocument/2006/relationships/hyperlink" Target="https://indiankanoon.org/doc/144449349/" TargetMode="External"/><Relationship Id="rId135" Type="http://schemas.openxmlformats.org/officeDocument/2006/relationships/hyperlink" Target="https://indiankanoon.org/doc/43255652/" TargetMode="External"/><Relationship Id="rId151" Type="http://schemas.openxmlformats.org/officeDocument/2006/relationships/hyperlink" Target="https://indiankanoon.org/doc/161911356/" TargetMode="External"/><Relationship Id="rId156" Type="http://schemas.openxmlformats.org/officeDocument/2006/relationships/hyperlink" Target="https://indiankanoon.org/doc/158092812/" TargetMode="External"/><Relationship Id="rId13" Type="http://schemas.openxmlformats.org/officeDocument/2006/relationships/hyperlink" Target="https://indiankanoon.org/doc/52705644/" TargetMode="External"/><Relationship Id="rId18" Type="http://schemas.openxmlformats.org/officeDocument/2006/relationships/hyperlink" Target="https://indiankanoon.org/doc/168906670/" TargetMode="External"/><Relationship Id="rId39" Type="http://schemas.openxmlformats.org/officeDocument/2006/relationships/hyperlink" Target="https://indiankanoon.org/doc/13312252/" TargetMode="External"/><Relationship Id="rId109" Type="http://schemas.openxmlformats.org/officeDocument/2006/relationships/hyperlink" Target="https://indiankanoon.org/doc/77734954/" TargetMode="External"/><Relationship Id="rId34" Type="http://schemas.openxmlformats.org/officeDocument/2006/relationships/hyperlink" Target="https://indiankanoon.org/doc/125084886/" TargetMode="External"/><Relationship Id="rId50" Type="http://schemas.openxmlformats.org/officeDocument/2006/relationships/hyperlink" Target="https://indiankanoon.org/doc/154337286/" TargetMode="External"/><Relationship Id="rId55" Type="http://schemas.openxmlformats.org/officeDocument/2006/relationships/hyperlink" Target="https://indiankanoon.org/doc/32151405/" TargetMode="External"/><Relationship Id="rId76" Type="http://schemas.openxmlformats.org/officeDocument/2006/relationships/hyperlink" Target="https://indiankanoon.org/doc/75512996/" TargetMode="External"/><Relationship Id="rId97" Type="http://schemas.openxmlformats.org/officeDocument/2006/relationships/hyperlink" Target="https://indiankanoon.org/doc/38584187/" TargetMode="External"/><Relationship Id="rId104" Type="http://schemas.openxmlformats.org/officeDocument/2006/relationships/hyperlink" Target="https://indiankanoon.org/doc/158854647/" TargetMode="External"/><Relationship Id="rId120" Type="http://schemas.openxmlformats.org/officeDocument/2006/relationships/hyperlink" Target="https://indiankanoon.org/doc/185547108/" TargetMode="External"/><Relationship Id="rId125" Type="http://schemas.openxmlformats.org/officeDocument/2006/relationships/hyperlink" Target="https://indiankanoon.org/doc/128560389/" TargetMode="External"/><Relationship Id="rId141" Type="http://schemas.openxmlformats.org/officeDocument/2006/relationships/hyperlink" Target="https://indiankanoon.org/doc/71309478/" TargetMode="External"/><Relationship Id="rId146" Type="http://schemas.openxmlformats.org/officeDocument/2006/relationships/hyperlink" Target="https://indiankanoon.org/doc/8422232/" TargetMode="External"/><Relationship Id="rId16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diankanoon.org/doc/34015690/" TargetMode="External"/><Relationship Id="rId92" Type="http://schemas.openxmlformats.org/officeDocument/2006/relationships/hyperlink" Target="https://indiankanoon.org/doc/35644841/" TargetMode="External"/><Relationship Id="rId162" Type="http://schemas.openxmlformats.org/officeDocument/2006/relationships/hyperlink" Target="https://indiankanoon.org/doc/114343008/" TargetMode="External"/><Relationship Id="rId2" Type="http://schemas.openxmlformats.org/officeDocument/2006/relationships/numbering" Target="numbering.xml"/><Relationship Id="rId29" Type="http://schemas.openxmlformats.org/officeDocument/2006/relationships/hyperlink" Target="https://indiankanoon.org/doc/90327133/" TargetMode="External"/><Relationship Id="rId24" Type="http://schemas.openxmlformats.org/officeDocument/2006/relationships/hyperlink" Target="https://indiankanoon.org/doc/10171246/" TargetMode="External"/><Relationship Id="rId40" Type="http://schemas.openxmlformats.org/officeDocument/2006/relationships/hyperlink" Target="https://indiankanoon.org/doc/29388908/" TargetMode="External"/><Relationship Id="rId45" Type="http://schemas.openxmlformats.org/officeDocument/2006/relationships/hyperlink" Target="https://indiankanoon.org/doc/5530114/" TargetMode="External"/><Relationship Id="rId66" Type="http://schemas.openxmlformats.org/officeDocument/2006/relationships/hyperlink" Target="https://indiankanoon.org/doc/69357148/" TargetMode="External"/><Relationship Id="rId87" Type="http://schemas.openxmlformats.org/officeDocument/2006/relationships/hyperlink" Target="https://indiankanoon.org/doc/15948148/" TargetMode="External"/><Relationship Id="rId110" Type="http://schemas.openxmlformats.org/officeDocument/2006/relationships/hyperlink" Target="https://indiankanoon.org/doc/6658638/" TargetMode="External"/><Relationship Id="rId115" Type="http://schemas.openxmlformats.org/officeDocument/2006/relationships/hyperlink" Target="https://indiankanoon.org/doc/7772759/" TargetMode="External"/><Relationship Id="rId131" Type="http://schemas.openxmlformats.org/officeDocument/2006/relationships/hyperlink" Target="https://indiankanoon.org/doc/3833404/" TargetMode="External"/><Relationship Id="rId136" Type="http://schemas.openxmlformats.org/officeDocument/2006/relationships/hyperlink" Target="https://indiankanoon.org/doc/71147341/" TargetMode="External"/><Relationship Id="rId157" Type="http://schemas.openxmlformats.org/officeDocument/2006/relationships/hyperlink" Target="https://indiankanoon.org/doc/39605671/" TargetMode="External"/><Relationship Id="rId61" Type="http://schemas.openxmlformats.org/officeDocument/2006/relationships/hyperlink" Target="https://indiankanoon.org/doc/158204790/" TargetMode="External"/><Relationship Id="rId82" Type="http://schemas.openxmlformats.org/officeDocument/2006/relationships/hyperlink" Target="https://indiankanoon.org/doc/93624769/" TargetMode="External"/><Relationship Id="rId152" Type="http://schemas.openxmlformats.org/officeDocument/2006/relationships/hyperlink" Target="https://indiankanoon.org/doc/96354179/" TargetMode="External"/><Relationship Id="rId19" Type="http://schemas.openxmlformats.org/officeDocument/2006/relationships/hyperlink" Target="https://indiankanoon.org/doc/159319808/" TargetMode="External"/><Relationship Id="rId14" Type="http://schemas.openxmlformats.org/officeDocument/2006/relationships/hyperlink" Target="https://indiankanoon.org/doc/102108167/" TargetMode="External"/><Relationship Id="rId30" Type="http://schemas.openxmlformats.org/officeDocument/2006/relationships/hyperlink" Target="https://indiankanoon.org/doc/38342834/" TargetMode="External"/><Relationship Id="rId35" Type="http://schemas.openxmlformats.org/officeDocument/2006/relationships/hyperlink" Target="https://indiankanoon.org/doc/70658175/" TargetMode="External"/><Relationship Id="rId56" Type="http://schemas.openxmlformats.org/officeDocument/2006/relationships/hyperlink" Target="https://indiankanoon.org/doc/192556218/" TargetMode="External"/><Relationship Id="rId77" Type="http://schemas.openxmlformats.org/officeDocument/2006/relationships/hyperlink" Target="https://indiankanoon.org/doc/145523058/" TargetMode="External"/><Relationship Id="rId100" Type="http://schemas.openxmlformats.org/officeDocument/2006/relationships/hyperlink" Target="https://indiankanoon.org/doc/63924576/" TargetMode="External"/><Relationship Id="rId105" Type="http://schemas.openxmlformats.org/officeDocument/2006/relationships/hyperlink" Target="https://indiankanoon.org/doc/114066881/" TargetMode="External"/><Relationship Id="rId126" Type="http://schemas.openxmlformats.org/officeDocument/2006/relationships/hyperlink" Target="https://indiankanoon.org/doc/186096015/" TargetMode="External"/><Relationship Id="rId147" Type="http://schemas.openxmlformats.org/officeDocument/2006/relationships/hyperlink" Target="https://indiankanoon.org/doc/9364803/" TargetMode="External"/><Relationship Id="rId168" Type="http://schemas.openxmlformats.org/officeDocument/2006/relationships/theme" Target="theme/theme1.xml"/><Relationship Id="rId8" Type="http://schemas.openxmlformats.org/officeDocument/2006/relationships/hyperlink" Target="https://indiankanoon.org/doc/120210308/" TargetMode="External"/><Relationship Id="rId51" Type="http://schemas.openxmlformats.org/officeDocument/2006/relationships/hyperlink" Target="https://indiankanoon.org/doc/52087118/" TargetMode="External"/><Relationship Id="rId72" Type="http://schemas.openxmlformats.org/officeDocument/2006/relationships/hyperlink" Target="https://indiankanoon.org/doc/95434459/" TargetMode="External"/><Relationship Id="rId93" Type="http://schemas.openxmlformats.org/officeDocument/2006/relationships/hyperlink" Target="https://indiankanoon.org/doc/78733289/" TargetMode="External"/><Relationship Id="rId98" Type="http://schemas.openxmlformats.org/officeDocument/2006/relationships/hyperlink" Target="https://indiankanoon.org/doc/198832150/" TargetMode="External"/><Relationship Id="rId121" Type="http://schemas.openxmlformats.org/officeDocument/2006/relationships/hyperlink" Target="https://indiankanoon.org/doc/60784273/" TargetMode="External"/><Relationship Id="rId142" Type="http://schemas.openxmlformats.org/officeDocument/2006/relationships/hyperlink" Target="https://indiankanoon.org/doc/95987732/" TargetMode="External"/><Relationship Id="rId163" Type="http://schemas.openxmlformats.org/officeDocument/2006/relationships/hyperlink" Target="https://indiankanoon.org/doc/60338820/" TargetMode="External"/><Relationship Id="rId3" Type="http://schemas.openxmlformats.org/officeDocument/2006/relationships/styles" Target="styles.xml"/><Relationship Id="rId25" Type="http://schemas.openxmlformats.org/officeDocument/2006/relationships/hyperlink" Target="https://indiankanoon.org/doc/66942901/" TargetMode="External"/><Relationship Id="rId46" Type="http://schemas.openxmlformats.org/officeDocument/2006/relationships/hyperlink" Target="https://indiankanoon.org/doc/80347066/" TargetMode="External"/><Relationship Id="rId67" Type="http://schemas.openxmlformats.org/officeDocument/2006/relationships/hyperlink" Target="https://indiankanoon.org/doc/10290009/" TargetMode="External"/><Relationship Id="rId116" Type="http://schemas.openxmlformats.org/officeDocument/2006/relationships/hyperlink" Target="https://indiankanoon.org/doc/171056395/" TargetMode="External"/><Relationship Id="rId137" Type="http://schemas.openxmlformats.org/officeDocument/2006/relationships/hyperlink" Target="https://indiankanoon.org/doc/113913186/" TargetMode="External"/><Relationship Id="rId158" Type="http://schemas.openxmlformats.org/officeDocument/2006/relationships/hyperlink" Target="https://indiankanoon.org/doc/120073283/" TargetMode="External"/><Relationship Id="rId20" Type="http://schemas.openxmlformats.org/officeDocument/2006/relationships/hyperlink" Target="https://indiankanoon.org/doc/192806049/" TargetMode="External"/><Relationship Id="rId41" Type="http://schemas.openxmlformats.org/officeDocument/2006/relationships/hyperlink" Target="https://indiankanoon.org/doc/167674100/" TargetMode="External"/><Relationship Id="rId62" Type="http://schemas.openxmlformats.org/officeDocument/2006/relationships/hyperlink" Target="https://indiankanoon.org/doc/47701766/" TargetMode="External"/><Relationship Id="rId83" Type="http://schemas.openxmlformats.org/officeDocument/2006/relationships/hyperlink" Target="https://indiankanoon.org/doc/72347575/" TargetMode="External"/><Relationship Id="rId88" Type="http://schemas.openxmlformats.org/officeDocument/2006/relationships/hyperlink" Target="https://indiankanoon.org/doc/27991543/" TargetMode="External"/><Relationship Id="rId111" Type="http://schemas.openxmlformats.org/officeDocument/2006/relationships/hyperlink" Target="https://indiankanoon.org/doc/126560529/" TargetMode="External"/><Relationship Id="rId132" Type="http://schemas.openxmlformats.org/officeDocument/2006/relationships/hyperlink" Target="https://indiankanoon.org/doc/73347927/" TargetMode="External"/><Relationship Id="rId153" Type="http://schemas.openxmlformats.org/officeDocument/2006/relationships/hyperlink" Target="https://indiankanoon.org/doc/188942532/" TargetMode="External"/><Relationship Id="rId15" Type="http://schemas.openxmlformats.org/officeDocument/2006/relationships/hyperlink" Target="https://indiankanoon.org/doc/123073246/" TargetMode="External"/><Relationship Id="rId36" Type="http://schemas.openxmlformats.org/officeDocument/2006/relationships/hyperlink" Target="https://indiankanoon.org/doc/170888656/" TargetMode="External"/><Relationship Id="rId57" Type="http://schemas.openxmlformats.org/officeDocument/2006/relationships/hyperlink" Target="https://indiankanoon.org/doc/2597411/" TargetMode="External"/><Relationship Id="rId106" Type="http://schemas.openxmlformats.org/officeDocument/2006/relationships/hyperlink" Target="https://indiankanoon.org/doc/45749026/" TargetMode="External"/><Relationship Id="rId127" Type="http://schemas.openxmlformats.org/officeDocument/2006/relationships/hyperlink" Target="https://indiankanoon.org/doc/53148030/" TargetMode="External"/><Relationship Id="rId10" Type="http://schemas.openxmlformats.org/officeDocument/2006/relationships/hyperlink" Target="https://indiankanoon.org/doc/123391753/" TargetMode="External"/><Relationship Id="rId31" Type="http://schemas.openxmlformats.org/officeDocument/2006/relationships/hyperlink" Target="https://indiankanoon.org/doc/180319795/" TargetMode="External"/><Relationship Id="rId52" Type="http://schemas.openxmlformats.org/officeDocument/2006/relationships/hyperlink" Target="https://indiankanoon.org/doc/29426243/" TargetMode="External"/><Relationship Id="rId73" Type="http://schemas.openxmlformats.org/officeDocument/2006/relationships/hyperlink" Target="https://indiankanoon.org/doc/38926078/" TargetMode="External"/><Relationship Id="rId78" Type="http://schemas.openxmlformats.org/officeDocument/2006/relationships/hyperlink" Target="https://indiankanoon.org/doc/92537295/" TargetMode="External"/><Relationship Id="rId94" Type="http://schemas.openxmlformats.org/officeDocument/2006/relationships/hyperlink" Target="https://indiankanoon.org/doc/95868719/" TargetMode="External"/><Relationship Id="rId99" Type="http://schemas.openxmlformats.org/officeDocument/2006/relationships/hyperlink" Target="https://indiankanoon.org/doc/192247389/" TargetMode="External"/><Relationship Id="rId101" Type="http://schemas.openxmlformats.org/officeDocument/2006/relationships/hyperlink" Target="https://indiankanoon.org/doc/175185643/" TargetMode="External"/><Relationship Id="rId122" Type="http://schemas.openxmlformats.org/officeDocument/2006/relationships/hyperlink" Target="https://indiankanoon.org/doc/62984350/" TargetMode="External"/><Relationship Id="rId143" Type="http://schemas.openxmlformats.org/officeDocument/2006/relationships/hyperlink" Target="https://indiankanoon.org/doc/149795892/" TargetMode="External"/><Relationship Id="rId148" Type="http://schemas.openxmlformats.org/officeDocument/2006/relationships/hyperlink" Target="https://indiankanoon.org/doc/148558556/" TargetMode="External"/><Relationship Id="rId164" Type="http://schemas.openxmlformats.org/officeDocument/2006/relationships/hyperlink" Target="https://indiankanoon.org/doc/189587648/" TargetMode="External"/><Relationship Id="rId4" Type="http://schemas.openxmlformats.org/officeDocument/2006/relationships/settings" Target="settings.xml"/><Relationship Id="rId9" Type="http://schemas.openxmlformats.org/officeDocument/2006/relationships/hyperlink" Target="https://indiankanoon.org/doc/124726676/" TargetMode="External"/><Relationship Id="rId26" Type="http://schemas.openxmlformats.org/officeDocument/2006/relationships/hyperlink" Target="https://indiankanoon.org/doc/141177272/" TargetMode="External"/><Relationship Id="rId47" Type="http://schemas.openxmlformats.org/officeDocument/2006/relationships/hyperlink" Target="https://indiankanoon.org/doc/155723941/" TargetMode="External"/><Relationship Id="rId68" Type="http://schemas.openxmlformats.org/officeDocument/2006/relationships/hyperlink" Target="https://indiankanoon.org/doc/173278178/" TargetMode="External"/><Relationship Id="rId89" Type="http://schemas.openxmlformats.org/officeDocument/2006/relationships/hyperlink" Target="https://indiankanoon.org/doc/53437787/" TargetMode="External"/><Relationship Id="rId112" Type="http://schemas.openxmlformats.org/officeDocument/2006/relationships/hyperlink" Target="https://indiankanoon.org/doc/44019016/" TargetMode="External"/><Relationship Id="rId133" Type="http://schemas.openxmlformats.org/officeDocument/2006/relationships/hyperlink" Target="https://indiankanoon.org/doc/157425797/" TargetMode="External"/><Relationship Id="rId154" Type="http://schemas.openxmlformats.org/officeDocument/2006/relationships/hyperlink" Target="https://indiankanoon.org/doc/26062378/" TargetMode="External"/><Relationship Id="rId16" Type="http://schemas.openxmlformats.org/officeDocument/2006/relationships/hyperlink" Target="https://indiankanoon.org/doc/192806049/" TargetMode="External"/><Relationship Id="rId37" Type="http://schemas.openxmlformats.org/officeDocument/2006/relationships/hyperlink" Target="https://indiankanoon.org/doc/173279437/" TargetMode="External"/><Relationship Id="rId58" Type="http://schemas.openxmlformats.org/officeDocument/2006/relationships/hyperlink" Target="https://indiankanoon.org/doc/180627939/" TargetMode="External"/><Relationship Id="rId79" Type="http://schemas.openxmlformats.org/officeDocument/2006/relationships/hyperlink" Target="https://indiankanoon.org/doc/87126147/" TargetMode="External"/><Relationship Id="rId102" Type="http://schemas.openxmlformats.org/officeDocument/2006/relationships/hyperlink" Target="https://indiankanoon.org/doc/161411418/" TargetMode="External"/><Relationship Id="rId123" Type="http://schemas.openxmlformats.org/officeDocument/2006/relationships/hyperlink" Target="https://indiankanoon.org/doc/7497858/" TargetMode="External"/><Relationship Id="rId144" Type="http://schemas.openxmlformats.org/officeDocument/2006/relationships/hyperlink" Target="https://indiankanoon.org/doc/76117703/" TargetMode="External"/><Relationship Id="rId90" Type="http://schemas.openxmlformats.org/officeDocument/2006/relationships/hyperlink" Target="https://indiankanoon.org/doc/164651159/" TargetMode="External"/><Relationship Id="rId165" Type="http://schemas.openxmlformats.org/officeDocument/2006/relationships/hyperlink" Target="https://indiankanoon.org/doc/37596252/" TargetMode="External"/><Relationship Id="rId27" Type="http://schemas.openxmlformats.org/officeDocument/2006/relationships/hyperlink" Target="https://indiankanoon.org/doc/154759415/" TargetMode="External"/><Relationship Id="rId48" Type="http://schemas.openxmlformats.org/officeDocument/2006/relationships/hyperlink" Target="https://indiankanoon.org/doc/187420431/" TargetMode="External"/><Relationship Id="rId69" Type="http://schemas.openxmlformats.org/officeDocument/2006/relationships/hyperlink" Target="https://indiankanoon.org/doc/49080681/" TargetMode="External"/><Relationship Id="rId113" Type="http://schemas.openxmlformats.org/officeDocument/2006/relationships/hyperlink" Target="https://indiankanoon.org/doc/141626918/" TargetMode="External"/><Relationship Id="rId134" Type="http://schemas.openxmlformats.org/officeDocument/2006/relationships/hyperlink" Target="https://indiankanoon.org/doc/12414681/" TargetMode="External"/><Relationship Id="rId80" Type="http://schemas.openxmlformats.org/officeDocument/2006/relationships/hyperlink" Target="https://indiankanoon.org/doc/103193151/" TargetMode="External"/><Relationship Id="rId155" Type="http://schemas.openxmlformats.org/officeDocument/2006/relationships/hyperlink" Target="https://indiankanoon.org/doc/404590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D72A9-1342-4571-9CA2-131DACEE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TotalTime>
  <Pages>18</Pages>
  <Words>10250</Words>
  <Characters>49305</Characters>
  <Application>Microsoft Office Word</Application>
  <DocSecurity>0</DocSecurity>
  <Lines>1049</Lines>
  <Paragraphs>372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Redlaw India</dc:creator>
  <cp:lastModifiedBy>Redlaw India</cp:lastModifiedBy>
  <cp:revision>2093</cp:revision>
  <cp:lastPrinted>2024-02-26T07:48:00Z</cp:lastPrinted>
  <dcterms:created xsi:type="dcterms:W3CDTF">2023-09-16T12:11:00Z</dcterms:created>
  <dcterms:modified xsi:type="dcterms:W3CDTF">2024-02-27T09:14:00Z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2023-09-16T00:00:00Z</vt:filetime>
  </property>
  <property fmtid="{D5CDD505-2E9C-101B-9397-08002B2CF9AE}" pid="3" name="Creator">
    <vt:lpwstr>Microsoft® Word for Microsoft 365</vt:lpwstr>
  </property>
  <property fmtid="{D5CDD505-2E9C-101B-9397-08002B2CF9AE}" pid="4" name="LastSaved">
    <vt:filetime>2023-09-16T00:00:00Z</vt:filetime>
  </property>
  <property fmtid="{D5CDD505-2E9C-101B-9397-08002B2CF9AE}" pid="5" name="GrammarlyDocumentId">
    <vt:lpwstr>d2c1416bb591ba9169bad27e0ef56eb613eddb3e49671c9b9e8811d33e54e6a5</vt:lpwstr>
  </property>
</Properties>
</file>